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41" w:rsidRPr="00773599" w:rsidRDefault="00965CAC" w:rsidP="0099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773599">
        <w:rPr>
          <w:rFonts w:ascii="Times New Roman" w:hAnsi="Times New Roman"/>
          <w:sz w:val="24"/>
          <w:szCs w:val="24"/>
          <w:lang w:val="nb-NO"/>
        </w:rPr>
        <w:t xml:space="preserve">Avhandlingens tittel: </w:t>
      </w:r>
    </w:p>
    <w:p w:rsidR="00323158" w:rsidRPr="00773599" w:rsidRDefault="00323158" w:rsidP="0032315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i/>
          <w:sz w:val="24"/>
          <w:szCs w:val="24"/>
          <w:lang w:val="nb-NO"/>
        </w:rPr>
      </w:pPr>
    </w:p>
    <w:p w:rsidR="00323158" w:rsidRPr="00773599" w:rsidRDefault="00323158" w:rsidP="0032315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i/>
          <w:sz w:val="24"/>
          <w:szCs w:val="24"/>
          <w:lang w:val="nb-NO"/>
        </w:rPr>
      </w:pPr>
      <w:r w:rsidRPr="00773599">
        <w:rPr>
          <w:rFonts w:ascii="Times New Roman" w:eastAsiaTheme="minorHAnsi" w:hAnsi="Times New Roman"/>
          <w:b/>
          <w:i/>
          <w:sz w:val="24"/>
          <w:szCs w:val="24"/>
          <w:lang w:val="nb-NO"/>
        </w:rPr>
        <w:t xml:space="preserve">Utdanningsløp på tvers av kulturelle verdener: En etnografisk studie </w:t>
      </w:r>
      <w:r w:rsidR="00BA21E4" w:rsidRPr="00773599">
        <w:rPr>
          <w:rFonts w:ascii="Times New Roman" w:eastAsiaTheme="minorHAnsi" w:hAnsi="Times New Roman"/>
          <w:b/>
          <w:i/>
          <w:sz w:val="24"/>
          <w:szCs w:val="24"/>
          <w:lang w:val="nb-NO"/>
        </w:rPr>
        <w:t xml:space="preserve">av </w:t>
      </w:r>
      <w:proofErr w:type="spellStart"/>
      <w:r w:rsidR="00BA21E4" w:rsidRPr="00773599">
        <w:rPr>
          <w:rFonts w:ascii="Times New Roman" w:eastAsiaTheme="minorHAnsi" w:hAnsi="Times New Roman"/>
          <w:b/>
          <w:i/>
          <w:sz w:val="24"/>
          <w:szCs w:val="24"/>
          <w:lang w:val="nb-NO"/>
        </w:rPr>
        <w:t>multietniske</w:t>
      </w:r>
      <w:proofErr w:type="spellEnd"/>
      <w:r w:rsidR="00BA21E4" w:rsidRPr="00773599">
        <w:rPr>
          <w:rFonts w:ascii="Times New Roman" w:eastAsiaTheme="minorHAnsi" w:hAnsi="Times New Roman"/>
          <w:b/>
          <w:i/>
          <w:sz w:val="24"/>
          <w:szCs w:val="24"/>
          <w:lang w:val="nb-NO"/>
        </w:rPr>
        <w:t xml:space="preserve"> jenter i</w:t>
      </w:r>
      <w:r w:rsidRPr="00773599">
        <w:rPr>
          <w:rFonts w:ascii="Times New Roman" w:eastAsiaTheme="minorHAnsi" w:hAnsi="Times New Roman"/>
          <w:b/>
          <w:i/>
          <w:sz w:val="24"/>
          <w:szCs w:val="24"/>
          <w:lang w:val="nb-NO"/>
        </w:rPr>
        <w:t xml:space="preserve"> overgangen mellom ungdomsskole og videregående opplæring</w:t>
      </w:r>
    </w:p>
    <w:p w:rsidR="00721D16" w:rsidRPr="00323158" w:rsidRDefault="00721D16" w:rsidP="00323158">
      <w:pPr>
        <w:autoSpaceDE w:val="0"/>
        <w:autoSpaceDN w:val="0"/>
        <w:adjustRightInd w:val="0"/>
        <w:spacing w:after="0"/>
        <w:ind w:left="720"/>
        <w:rPr>
          <w:rFonts w:ascii="Times New Roman" w:eastAsiaTheme="minorHAnsi" w:hAnsi="Times New Roman"/>
          <w:i/>
          <w:sz w:val="24"/>
          <w:szCs w:val="24"/>
        </w:rPr>
      </w:pPr>
    </w:p>
    <w:p w:rsidR="00721D16" w:rsidRPr="00E53511" w:rsidRDefault="00721D16" w:rsidP="00965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nb-NO" w:eastAsia="en-GB"/>
        </w:rPr>
      </w:pPr>
      <w:r w:rsidRPr="008927B1">
        <w:rPr>
          <w:rFonts w:ascii="Times New Roman" w:eastAsiaTheme="minorHAnsi" w:hAnsi="Times New Roman"/>
          <w:sz w:val="24"/>
          <w:szCs w:val="24"/>
          <w:lang w:val="nb-NO"/>
        </w:rPr>
        <w:t xml:space="preserve">Denne avhandlingen </w:t>
      </w:r>
      <w:r w:rsidR="008927B1" w:rsidRPr="008927B1">
        <w:rPr>
          <w:rFonts w:ascii="Times New Roman" w:eastAsiaTheme="minorHAnsi" w:hAnsi="Times New Roman"/>
          <w:sz w:val="24"/>
          <w:szCs w:val="24"/>
          <w:lang w:val="nb-NO"/>
        </w:rPr>
        <w:t>befinner seg i</w:t>
      </w:r>
      <w:r w:rsidRPr="008927B1">
        <w:rPr>
          <w:rFonts w:ascii="Times New Roman" w:eastAsiaTheme="minorHAnsi" w:hAnsi="Times New Roman"/>
          <w:sz w:val="24"/>
          <w:szCs w:val="24"/>
          <w:lang w:val="nb-NO"/>
        </w:rPr>
        <w:t xml:space="preserve"> det utdanningsvitenskaplige feltet. Målet </w:t>
      </w:r>
      <w:r w:rsidR="008927B1" w:rsidRPr="008927B1">
        <w:rPr>
          <w:rFonts w:ascii="Times New Roman" w:eastAsiaTheme="minorHAnsi" w:hAnsi="Times New Roman"/>
          <w:sz w:val="24"/>
          <w:szCs w:val="24"/>
          <w:lang w:val="nb-NO"/>
        </w:rPr>
        <w:t>var</w:t>
      </w:r>
      <w:r w:rsidRPr="008927B1">
        <w:rPr>
          <w:rFonts w:ascii="Times New Roman" w:eastAsiaTheme="minorHAnsi" w:hAnsi="Times New Roman"/>
          <w:sz w:val="24"/>
          <w:szCs w:val="24"/>
          <w:lang w:val="nb-NO"/>
        </w:rPr>
        <w:t xml:space="preserve"> å undersøke hvordan </w:t>
      </w:r>
      <w:proofErr w:type="spellStart"/>
      <w:r w:rsidR="00894591" w:rsidRPr="008927B1">
        <w:rPr>
          <w:rFonts w:ascii="Times New Roman" w:eastAsiaTheme="minorHAnsi" w:hAnsi="Times New Roman"/>
          <w:sz w:val="24"/>
          <w:szCs w:val="24"/>
          <w:lang w:val="nb-NO"/>
        </w:rPr>
        <w:t>multietniske</w:t>
      </w:r>
      <w:proofErr w:type="spellEnd"/>
      <w:r w:rsidRPr="008927B1">
        <w:rPr>
          <w:rFonts w:ascii="Times New Roman" w:eastAsiaTheme="minorHAnsi" w:hAnsi="Times New Roman"/>
          <w:sz w:val="24"/>
          <w:szCs w:val="24"/>
          <w:lang w:val="nb-NO"/>
        </w:rPr>
        <w:t xml:space="preserve"> elever </w:t>
      </w:r>
      <w:r w:rsidR="008927B1">
        <w:rPr>
          <w:rFonts w:ascii="Times New Roman" w:eastAsiaTheme="minorHAnsi" w:hAnsi="Times New Roman"/>
          <w:sz w:val="24"/>
          <w:szCs w:val="24"/>
          <w:lang w:val="nb-NO"/>
        </w:rPr>
        <w:t xml:space="preserve">selv </w:t>
      </w:r>
      <w:r w:rsidRPr="008927B1">
        <w:rPr>
          <w:rFonts w:ascii="Times New Roman" w:eastAsiaTheme="minorHAnsi" w:hAnsi="Times New Roman"/>
          <w:sz w:val="24"/>
          <w:szCs w:val="24"/>
          <w:lang w:val="nb-NO"/>
        </w:rPr>
        <w:t xml:space="preserve">opplever sine hverdagsspraksiser og sosiale kjønnede relasjonelle </w:t>
      </w:r>
      <w:r w:rsidR="008927B1" w:rsidRPr="008927B1">
        <w:rPr>
          <w:rFonts w:ascii="Times New Roman" w:eastAsiaTheme="minorHAnsi" w:hAnsi="Times New Roman"/>
          <w:sz w:val="24"/>
          <w:szCs w:val="24"/>
          <w:lang w:val="nb-NO"/>
        </w:rPr>
        <w:t>identitets</w:t>
      </w:r>
      <w:r w:rsidR="008927B1">
        <w:rPr>
          <w:rFonts w:ascii="Times New Roman" w:eastAsiaTheme="minorHAnsi" w:hAnsi="Times New Roman"/>
          <w:sz w:val="24"/>
          <w:szCs w:val="24"/>
          <w:lang w:val="nb-NO"/>
        </w:rPr>
        <w:t>-</w:t>
      </w:r>
      <w:r w:rsidRPr="008927B1">
        <w:rPr>
          <w:rFonts w:ascii="Times New Roman" w:eastAsiaTheme="minorHAnsi" w:hAnsi="Times New Roman"/>
          <w:sz w:val="24"/>
          <w:szCs w:val="24"/>
          <w:lang w:val="nb-NO"/>
        </w:rPr>
        <w:t xml:space="preserve">posisjoner, </w:t>
      </w:r>
      <w:r w:rsidR="008927B1" w:rsidRPr="008927B1">
        <w:rPr>
          <w:rFonts w:ascii="Times New Roman" w:eastAsiaTheme="minorHAnsi" w:hAnsi="Times New Roman"/>
          <w:sz w:val="24"/>
          <w:szCs w:val="24"/>
          <w:lang w:val="nb-NO"/>
        </w:rPr>
        <w:t xml:space="preserve">og </w:t>
      </w:r>
      <w:r w:rsidR="008E766F">
        <w:rPr>
          <w:rFonts w:ascii="Times New Roman" w:eastAsiaTheme="minorHAnsi" w:hAnsi="Times New Roman"/>
          <w:sz w:val="24"/>
          <w:szCs w:val="24"/>
          <w:lang w:val="nb-NO"/>
        </w:rPr>
        <w:t>hvordan disse faktorene</w:t>
      </w:r>
      <w:r w:rsidRPr="008927B1">
        <w:rPr>
          <w:rFonts w:ascii="Times New Roman" w:eastAsiaTheme="minorHAnsi" w:hAnsi="Times New Roman"/>
          <w:sz w:val="24"/>
          <w:szCs w:val="24"/>
          <w:lang w:val="nb-NO"/>
        </w:rPr>
        <w:t xml:space="preserve"> er relatert og </w:t>
      </w:r>
      <w:r w:rsidR="00894591" w:rsidRPr="008927B1">
        <w:rPr>
          <w:rFonts w:ascii="Times New Roman" w:eastAsiaTheme="minorHAnsi" w:hAnsi="Times New Roman"/>
          <w:sz w:val="24"/>
          <w:szCs w:val="24"/>
          <w:lang w:val="nb-NO"/>
        </w:rPr>
        <w:t>manifestert</w:t>
      </w:r>
      <w:r w:rsidRPr="008927B1">
        <w:rPr>
          <w:rFonts w:ascii="Times New Roman" w:eastAsiaTheme="minorHAnsi" w:hAnsi="Times New Roman"/>
          <w:sz w:val="24"/>
          <w:szCs w:val="24"/>
          <w:lang w:val="nb-NO"/>
        </w:rPr>
        <w:t xml:space="preserve"> i overg</w:t>
      </w:r>
      <w:r w:rsidR="008927B1">
        <w:rPr>
          <w:rFonts w:ascii="Times New Roman" w:eastAsiaTheme="minorHAnsi" w:hAnsi="Times New Roman"/>
          <w:sz w:val="24"/>
          <w:szCs w:val="24"/>
          <w:lang w:val="nb-NO"/>
        </w:rPr>
        <w:t>angen mellom ungdomsskole</w:t>
      </w:r>
      <w:r w:rsidRPr="008927B1">
        <w:rPr>
          <w:rFonts w:ascii="Times New Roman" w:eastAsiaTheme="minorHAnsi" w:hAnsi="Times New Roman"/>
          <w:sz w:val="24"/>
          <w:szCs w:val="24"/>
          <w:lang w:val="nb-NO"/>
        </w:rPr>
        <w:t xml:space="preserve"> og videregående opplæring. 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Den</w:t>
      </w: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etnografisk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>e</w:t>
      </w: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studie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n</w:t>
      </w: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inneholdt tretten elever (ti jenter og </w:t>
      </w: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>t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re gutter) fra to ulike skoler i</w:t>
      </w: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en multietnisk bydel I </w:t>
      </w:r>
      <w:r w:rsidR="00EF1141">
        <w:rPr>
          <w:rFonts w:ascii="Times New Roman" w:eastAsia="Times New Roman" w:hAnsi="Times New Roman"/>
          <w:sz w:val="24"/>
          <w:szCs w:val="24"/>
          <w:lang w:val="nb-NO" w:eastAsia="en-GB"/>
        </w:rPr>
        <w:t>Oslo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. De ble</w:t>
      </w: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fulgt som lærende 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i sitt hverdagsliv </w:t>
      </w: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både innfor og utenfor skolen over to år. </w:t>
      </w:r>
      <w:r w:rsidR="007442F7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Forskningsdesignet er basert på </w:t>
      </w:r>
      <w:r w:rsidR="00EF114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metoden </w:t>
      </w:r>
      <w:r w:rsidR="007442F7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>longitudinelle temabasert case historie</w:t>
      </w:r>
      <w:r w:rsidR="00EF1141">
        <w:rPr>
          <w:rFonts w:ascii="Times New Roman" w:eastAsia="Times New Roman" w:hAnsi="Times New Roman"/>
          <w:sz w:val="24"/>
          <w:szCs w:val="24"/>
          <w:lang w:val="nb-NO" w:eastAsia="en-GB"/>
        </w:rPr>
        <w:t>r</w:t>
      </w:r>
      <w:r w:rsidR="007442F7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hvor detaljerte analyser av biografiske 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elementer </w:t>
      </w:r>
      <w:r w:rsidR="007442F7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og </w:t>
      </w:r>
      <w:r w:rsidR="00EF1141">
        <w:rPr>
          <w:rFonts w:ascii="Times New Roman" w:eastAsia="Times New Roman" w:hAnsi="Times New Roman"/>
          <w:sz w:val="24"/>
          <w:szCs w:val="24"/>
          <w:lang w:val="nb-NO" w:eastAsia="en-GB"/>
        </w:rPr>
        <w:t>sosial</w:t>
      </w:r>
      <w:r w:rsidR="007442F7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interaksjon 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ble </w:t>
      </w:r>
      <w:r w:rsidR="007442F7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beskrevet. Roth har analysert betydningen av hverdagspraksiser 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>viktige for utvikling av kjønnet</w:t>
      </w:r>
      <w:r w:rsidR="007442F7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lærings-identitet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</w:t>
      </w:r>
      <w:r w:rsidR="007442F7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>o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ver tid, i samspill med familie</w:t>
      </w:r>
      <w:r w:rsidR="007442F7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praksiser, 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og i </w:t>
      </w:r>
      <w:r w:rsidR="007442F7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akademisk og ikke akademiske settinger. </w:t>
      </w:r>
    </w:p>
    <w:p w:rsidR="007442F7" w:rsidRPr="00E53511" w:rsidRDefault="007442F7" w:rsidP="00E53511">
      <w:pPr>
        <w:spacing w:before="150" w:after="75" w:line="360" w:lineRule="auto"/>
        <w:jc w:val="both"/>
        <w:rPr>
          <w:rFonts w:ascii="Times New Roman" w:eastAsia="Times New Roman" w:hAnsi="Times New Roman"/>
          <w:sz w:val="24"/>
          <w:szCs w:val="24"/>
          <w:lang w:val="nb-NO" w:eastAsia="en-GB"/>
        </w:rPr>
      </w:pP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Avhandlingen gir flere signifikante funn som 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belyser</w:t>
      </w:r>
      <w:r w:rsidR="00CA72C9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aspekter av det norske </w:t>
      </w:r>
      <w:r w:rsidR="0047214D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>(</w:t>
      </w:r>
      <w:r w:rsidR="00CA72C9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>og globale</w:t>
      </w:r>
      <w:r w:rsidR="0047214D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>) utdanningssystemet</w:t>
      </w:r>
      <w:r w:rsidR="00CA72C9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i dag, 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og 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den</w:t>
      </w:r>
      <w:r w:rsidR="0047214D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understreker utfordringer i samspill med kulturelt mangfold og migrasjon. </w:t>
      </w:r>
      <w:r w:rsidR="00894591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Avhandlingen viser hvordan disse foranderlige kontekstene 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medieres</w:t>
      </w:r>
      <w:r w:rsidR="00894591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av unge 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elever, </w:t>
      </w:r>
      <w:r w:rsidR="00965CAC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spesielt </w:t>
      </w:r>
      <w:r w:rsidR="00894591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>jenter,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og</w:t>
      </w:r>
      <w:r w:rsidR="00894591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hvilke spenninger og motsetninger som 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>møtes i ulike læringskontekster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. Disse kontekstene byr på nye</w:t>
      </w:r>
      <w:r w:rsidR="004E5389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>utfordringer (problemer)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,</w:t>
      </w:r>
      <w:r w:rsidR="004E5389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men også muligheter i overgangen mellom skoleslag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,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og i det å skape framtidsveier/</w:t>
      </w:r>
      <w:r w:rsidR="004E5389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utdanningsplaner.   </w:t>
      </w:r>
      <w:r w:rsidR="00894591"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</w:t>
      </w:r>
    </w:p>
    <w:p w:rsidR="008E766F" w:rsidRDefault="004E5389" w:rsidP="00965CAC">
      <w:pPr>
        <w:spacing w:before="150" w:after="75" w:line="360" w:lineRule="auto"/>
        <w:jc w:val="both"/>
        <w:rPr>
          <w:rFonts w:ascii="Times New Roman" w:eastAsia="Times New Roman" w:hAnsi="Times New Roman"/>
          <w:sz w:val="24"/>
          <w:szCs w:val="24"/>
          <w:lang w:val="nb-NO" w:eastAsia="en-GB"/>
        </w:rPr>
      </w:pP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Avhandlingen viser viktigheten av 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å forstå elevers hverdagspraksiser (mik</w:t>
      </w: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>ro-nivå) for å forstå læring på s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kolen og elevers orientering mot</w:t>
      </w: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framtiden. Dette er viktig 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>for å</w:t>
      </w: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forstå og håndtere</w:t>
      </w: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elevers komplekse kjønnede identitetsprosesser</w:t>
      </w: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og 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utvikling av læringsidentitet</w:t>
      </w: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i 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>dag</w:t>
      </w:r>
      <w:r w:rsidRPr="00E5351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. 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>Oppsummert, l</w:t>
      </w:r>
      <w:r w:rsidR="00965CAC">
        <w:rPr>
          <w:rFonts w:ascii="Times New Roman" w:eastAsia="Times New Roman" w:hAnsi="Times New Roman"/>
          <w:sz w:val="24"/>
          <w:szCs w:val="24"/>
          <w:lang w:val="nb-NO" w:eastAsia="en-GB"/>
        </w:rPr>
        <w:t>æring består av</w:t>
      </w:r>
      <w:r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komplekse prosesser som er relatert til unge menneskers livserfaringer, dialogiske samtaler og undersøkelsesprosesser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. Det </w:t>
      </w:r>
      <w:r w:rsidR="004A0EF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å 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orientere seg mot </w:t>
      </w:r>
      <w:r w:rsidR="004A0EF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slike </w:t>
      </w:r>
      <w:r w:rsidR="008E766F">
        <w:rPr>
          <w:rFonts w:ascii="Times New Roman" w:eastAsia="Times New Roman" w:hAnsi="Times New Roman"/>
          <w:sz w:val="24"/>
          <w:szCs w:val="24"/>
          <w:lang w:val="nb-NO" w:eastAsia="en-GB"/>
        </w:rPr>
        <w:t>læringsprosesser</w:t>
      </w:r>
      <w:r w:rsidR="004A0EF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synes viktig f</w:t>
      </w:r>
      <w:r w:rsidR="004A0EF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or å tilnærme </w:t>
      </w:r>
      <w:r w:rsidR="004A0EF1">
        <w:rPr>
          <w:rFonts w:ascii="Times New Roman" w:eastAsia="Times New Roman" w:hAnsi="Times New Roman"/>
          <w:sz w:val="24"/>
          <w:szCs w:val="24"/>
          <w:lang w:val="nb-NO" w:eastAsia="en-GB"/>
        </w:rPr>
        <w:t>seg</w:t>
      </w:r>
      <w:r w:rsidR="004A0EF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 nye og signifikante utfordringer utdanningssystemet står overfor</w:t>
      </w:r>
      <w:r w:rsidR="004A0EF1">
        <w:rPr>
          <w:rFonts w:ascii="Times New Roman" w:eastAsia="Times New Roman" w:hAnsi="Times New Roman"/>
          <w:sz w:val="24"/>
          <w:szCs w:val="24"/>
          <w:lang w:val="nb-NO" w:eastAsia="en-GB"/>
        </w:rPr>
        <w:t xml:space="preserve">. </w:t>
      </w:r>
      <w:bookmarkStart w:id="0" w:name="_GoBack"/>
      <w:bookmarkEnd w:id="0"/>
    </w:p>
    <w:p w:rsidR="00760052" w:rsidRPr="00E53511" w:rsidRDefault="00760052" w:rsidP="00760052">
      <w:pPr>
        <w:spacing w:after="75" w:line="360" w:lineRule="auto"/>
        <w:jc w:val="both"/>
        <w:rPr>
          <w:rFonts w:ascii="Times New Roman" w:hAnsi="Times New Roman"/>
          <w:sz w:val="24"/>
          <w:szCs w:val="24"/>
          <w:lang w:val="nb-NO" w:eastAsia="en-GB"/>
        </w:rPr>
      </w:pPr>
    </w:p>
    <w:p w:rsidR="00E408F1" w:rsidRPr="00E53511" w:rsidRDefault="00E408F1" w:rsidP="00747AB4">
      <w:pPr>
        <w:spacing w:before="150" w:line="390" w:lineRule="atLeast"/>
        <w:rPr>
          <w:rFonts w:ascii="Times New Roman" w:hAnsi="Times New Roman"/>
          <w:color w:val="000000"/>
          <w:lang w:val="nb-NO" w:eastAsia="nb-NO"/>
        </w:rPr>
      </w:pPr>
    </w:p>
    <w:p w:rsidR="00760052" w:rsidRPr="00E53511" w:rsidRDefault="00760052" w:rsidP="00747AB4">
      <w:pPr>
        <w:spacing w:before="150" w:line="390" w:lineRule="atLeast"/>
        <w:rPr>
          <w:rFonts w:ascii="Times New Roman" w:hAnsi="Times New Roman"/>
          <w:color w:val="000000"/>
          <w:lang w:val="nb-NO" w:eastAsia="nb-NO"/>
        </w:rPr>
      </w:pPr>
    </w:p>
    <w:p w:rsidR="00760052" w:rsidRPr="00E53511" w:rsidRDefault="00760052" w:rsidP="00747AB4">
      <w:pPr>
        <w:spacing w:before="150" w:line="390" w:lineRule="atLeast"/>
        <w:rPr>
          <w:rFonts w:ascii="Times New Roman" w:hAnsi="Times New Roman"/>
          <w:color w:val="000000"/>
          <w:lang w:val="nb-NO" w:eastAsia="nb-NO"/>
        </w:rPr>
      </w:pPr>
    </w:p>
    <w:p w:rsidR="00B3630B" w:rsidRPr="00E53511" w:rsidRDefault="00B3630B" w:rsidP="00747AB4">
      <w:pPr>
        <w:spacing w:before="150" w:line="390" w:lineRule="atLeast"/>
        <w:rPr>
          <w:rFonts w:ascii="Times New Roman" w:hAnsi="Times New Roman"/>
          <w:color w:val="000000"/>
          <w:lang w:val="nb-NO" w:eastAsia="nb-NO"/>
        </w:rPr>
      </w:pPr>
    </w:p>
    <w:p w:rsidR="00E408F1" w:rsidRPr="00E53511" w:rsidRDefault="00E408F1">
      <w:pPr>
        <w:rPr>
          <w:rFonts w:ascii="Times New Roman" w:hAnsi="Times New Roman"/>
          <w:sz w:val="24"/>
          <w:szCs w:val="24"/>
          <w:lang w:val="nb-NO" w:eastAsia="en-GB"/>
        </w:rPr>
      </w:pPr>
    </w:p>
    <w:sectPr w:rsidR="00E408F1" w:rsidRPr="00E535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FD" w:rsidRDefault="00672DFD" w:rsidP="00ED7845">
      <w:pPr>
        <w:spacing w:after="0" w:line="240" w:lineRule="auto"/>
      </w:pPr>
      <w:r>
        <w:separator/>
      </w:r>
    </w:p>
  </w:endnote>
  <w:endnote w:type="continuationSeparator" w:id="0">
    <w:p w:rsidR="00672DFD" w:rsidRDefault="00672DFD" w:rsidP="00ED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FD" w:rsidRDefault="00672DFD" w:rsidP="00ED7845">
      <w:pPr>
        <w:spacing w:after="0" w:line="240" w:lineRule="auto"/>
      </w:pPr>
      <w:r>
        <w:separator/>
      </w:r>
    </w:p>
  </w:footnote>
  <w:footnote w:type="continuationSeparator" w:id="0">
    <w:p w:rsidR="00672DFD" w:rsidRDefault="00672DFD" w:rsidP="00ED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45" w:rsidRPr="00ED7845" w:rsidRDefault="00D21908" w:rsidP="00206BC1">
    <w:pPr>
      <w:pStyle w:val="Topptekst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Monday, 05 June 2017</w:t>
    </w:r>
    <w:r w:rsidR="00965CAC">
      <w:rPr>
        <w:rFonts w:asciiTheme="majorHAnsi" w:eastAsiaTheme="majorEastAsia" w:hAnsiTheme="majorHAnsi" w:cstheme="majorBidi"/>
        <w:sz w:val="20"/>
        <w:szCs w:val="20"/>
      </w:rPr>
      <w:t xml:space="preserve"> Solveig Roth </w:t>
    </w:r>
  </w:p>
  <w:p w:rsidR="00ED7845" w:rsidRDefault="00ED784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576"/>
    <w:multiLevelType w:val="hybridMultilevel"/>
    <w:tmpl w:val="71DA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AF"/>
    <w:rsid w:val="00033731"/>
    <w:rsid w:val="000615C4"/>
    <w:rsid w:val="000A35A8"/>
    <w:rsid w:val="000E4340"/>
    <w:rsid w:val="001902DD"/>
    <w:rsid w:val="001C0B82"/>
    <w:rsid w:val="001C5AA9"/>
    <w:rsid w:val="00200061"/>
    <w:rsid w:val="00206BC1"/>
    <w:rsid w:val="002129A6"/>
    <w:rsid w:val="003016D6"/>
    <w:rsid w:val="00323158"/>
    <w:rsid w:val="0033632E"/>
    <w:rsid w:val="00345D9A"/>
    <w:rsid w:val="00405673"/>
    <w:rsid w:val="004252AF"/>
    <w:rsid w:val="00436F41"/>
    <w:rsid w:val="0047214D"/>
    <w:rsid w:val="004A0EF1"/>
    <w:rsid w:val="004E5389"/>
    <w:rsid w:val="00510A12"/>
    <w:rsid w:val="0054161A"/>
    <w:rsid w:val="00572C09"/>
    <w:rsid w:val="00622484"/>
    <w:rsid w:val="006625C2"/>
    <w:rsid w:val="00667A79"/>
    <w:rsid w:val="00672DFD"/>
    <w:rsid w:val="00721D16"/>
    <w:rsid w:val="007442F7"/>
    <w:rsid w:val="00747AB4"/>
    <w:rsid w:val="00760052"/>
    <w:rsid w:val="00773599"/>
    <w:rsid w:val="007B478F"/>
    <w:rsid w:val="00804683"/>
    <w:rsid w:val="00810261"/>
    <w:rsid w:val="008927B1"/>
    <w:rsid w:val="00894591"/>
    <w:rsid w:val="008C0775"/>
    <w:rsid w:val="008E0A50"/>
    <w:rsid w:val="008E766F"/>
    <w:rsid w:val="00917A65"/>
    <w:rsid w:val="00965CAC"/>
    <w:rsid w:val="009958F5"/>
    <w:rsid w:val="009A64A1"/>
    <w:rsid w:val="009B26D0"/>
    <w:rsid w:val="009F54BC"/>
    <w:rsid w:val="00A6137C"/>
    <w:rsid w:val="00B3630B"/>
    <w:rsid w:val="00B72491"/>
    <w:rsid w:val="00BA21E4"/>
    <w:rsid w:val="00BC26E8"/>
    <w:rsid w:val="00C0014C"/>
    <w:rsid w:val="00CA2D99"/>
    <w:rsid w:val="00CA72C9"/>
    <w:rsid w:val="00D21908"/>
    <w:rsid w:val="00DB7D43"/>
    <w:rsid w:val="00E2185A"/>
    <w:rsid w:val="00E408F1"/>
    <w:rsid w:val="00E53511"/>
    <w:rsid w:val="00ED7845"/>
    <w:rsid w:val="00EF1141"/>
    <w:rsid w:val="00F172CD"/>
    <w:rsid w:val="00F254E8"/>
    <w:rsid w:val="00F25D48"/>
    <w:rsid w:val="00F5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AF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D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7845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ED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7845"/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7845"/>
    <w:rPr>
      <w:rFonts w:ascii="Tahoma" w:eastAsia="Calibri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9958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58F5"/>
    <w:pPr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theving">
    <w:name w:val="Emphasis"/>
    <w:basedOn w:val="Standardskriftforavsnitt"/>
    <w:uiPriority w:val="20"/>
    <w:qFormat/>
    <w:rsid w:val="009958F5"/>
    <w:rPr>
      <w:i/>
      <w:iCs/>
    </w:rPr>
  </w:style>
  <w:style w:type="paragraph" w:styleId="Listeavsnitt">
    <w:name w:val="List Paragraph"/>
    <w:basedOn w:val="Normal"/>
    <w:uiPriority w:val="34"/>
    <w:qFormat/>
    <w:rsid w:val="00E40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AF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D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7845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ED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7845"/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7845"/>
    <w:rPr>
      <w:rFonts w:ascii="Tahoma" w:eastAsia="Calibri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9958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58F5"/>
    <w:pPr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theving">
    <w:name w:val="Emphasis"/>
    <w:basedOn w:val="Standardskriftforavsnitt"/>
    <w:uiPriority w:val="20"/>
    <w:qFormat/>
    <w:rsid w:val="009958F5"/>
    <w:rPr>
      <w:i/>
      <w:iCs/>
    </w:rPr>
  </w:style>
  <w:style w:type="paragraph" w:styleId="Listeavsnitt">
    <w:name w:val="List Paragraph"/>
    <w:basedOn w:val="Normal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69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902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605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AB4A-243A-418C-A5D8-B9F42A46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Solveig oth 2.2.2017</vt:lpstr>
    </vt:vector>
  </TitlesOfParts>
  <Company>Høgskolen i Hedmark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Solveig oth 2.2.2017</dc:title>
  <dc:creator>Windows-bruker</dc:creator>
  <cp:lastModifiedBy>Windows-bruker</cp:lastModifiedBy>
  <cp:revision>11</cp:revision>
  <cp:lastPrinted>2017-06-03T14:15:00Z</cp:lastPrinted>
  <dcterms:created xsi:type="dcterms:W3CDTF">2017-06-04T10:54:00Z</dcterms:created>
  <dcterms:modified xsi:type="dcterms:W3CDTF">2017-06-05T10:04:00Z</dcterms:modified>
</cp:coreProperties>
</file>