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9FC8" w14:textId="77777777" w:rsidR="000D3C07" w:rsidRPr="0054072D" w:rsidRDefault="000D3C07" w:rsidP="000D3C07">
      <w:pPr>
        <w:pStyle w:val="Overskrift1"/>
        <w:rPr>
          <w:lang w:val="en-US"/>
        </w:rPr>
      </w:pPr>
      <w:r w:rsidRPr="0054072D">
        <w:rPr>
          <w:lang w:val="en-US"/>
        </w:rPr>
        <w:t xml:space="preserve">Periodic evaluation form of courses IPED  </w:t>
      </w:r>
    </w:p>
    <w:p w14:paraId="4CCC817D" w14:textId="77777777" w:rsidR="000D3C07" w:rsidRPr="0054072D" w:rsidRDefault="000D3C07" w:rsidP="000D3C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to the administrative coordinator of the course.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3C07" w14:paraId="6C9891C5" w14:textId="77777777" w:rsidTr="00643BC0">
        <w:tc>
          <w:tcPr>
            <w:tcW w:w="2547" w:type="dxa"/>
          </w:tcPr>
          <w:p w14:paraId="64B12A27" w14:textId="77777777" w:rsidR="000D3C07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6515" w:type="dxa"/>
          </w:tcPr>
          <w:p w14:paraId="7BAB102D" w14:textId="77777777" w:rsidR="000D3C07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 4482 (Praksis 2)</w:t>
            </w:r>
          </w:p>
        </w:tc>
      </w:tr>
      <w:tr w:rsidR="000D3C07" w14:paraId="0C3EA1FA" w14:textId="77777777" w:rsidTr="00643BC0">
        <w:tc>
          <w:tcPr>
            <w:tcW w:w="2547" w:type="dxa"/>
          </w:tcPr>
          <w:p w14:paraId="341D237C" w14:textId="77777777" w:rsidR="000D3C07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515" w:type="dxa"/>
          </w:tcPr>
          <w:p w14:paraId="291E58BA" w14:textId="434862D5" w:rsidR="000D3C07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 2022</w:t>
            </w:r>
          </w:p>
        </w:tc>
      </w:tr>
      <w:tr w:rsidR="000D3C07" w:rsidRPr="00066BAF" w14:paraId="0C2330E2" w14:textId="77777777" w:rsidTr="00643BC0">
        <w:tc>
          <w:tcPr>
            <w:tcW w:w="2547" w:type="dxa"/>
          </w:tcPr>
          <w:p w14:paraId="59D8B575" w14:textId="77777777" w:rsidR="000D3C07" w:rsidRPr="000A2594" w:rsidRDefault="000D3C07" w:rsidP="00643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Lecturer/responsible for the course </w:t>
            </w:r>
          </w:p>
        </w:tc>
        <w:tc>
          <w:tcPr>
            <w:tcW w:w="6515" w:type="dxa"/>
          </w:tcPr>
          <w:p w14:paraId="69B627D6" w14:textId="77777777" w:rsidR="000D3C07" w:rsidRPr="00066BAF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Mervi Hasu</w:t>
            </w:r>
          </w:p>
        </w:tc>
      </w:tr>
      <w:tr w:rsidR="000D3C07" w:rsidRPr="00A174D2" w14:paraId="1AF20BAF" w14:textId="77777777" w:rsidTr="00643BC0">
        <w:tc>
          <w:tcPr>
            <w:tcW w:w="2547" w:type="dxa"/>
          </w:tcPr>
          <w:p w14:paraId="3D171668" w14:textId="77777777" w:rsidR="000D3C07" w:rsidRPr="0054072D" w:rsidRDefault="000D3C07" w:rsidP="00643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for mid evaluation </w:t>
            </w:r>
          </w:p>
        </w:tc>
        <w:tc>
          <w:tcPr>
            <w:tcW w:w="6515" w:type="dxa"/>
          </w:tcPr>
          <w:p w14:paraId="39C3787C" w14:textId="77777777" w:rsidR="000D3C07" w:rsidRPr="00A174D2" w:rsidRDefault="000D3C07" w:rsidP="000D3C0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3C07" w:rsidRPr="007F12D2" w14:paraId="3EC71AA3" w14:textId="77777777" w:rsidTr="00643BC0">
        <w:trPr>
          <w:trHeight w:val="593"/>
        </w:trPr>
        <w:tc>
          <w:tcPr>
            <w:tcW w:w="2547" w:type="dxa"/>
          </w:tcPr>
          <w:p w14:paraId="52B6FBDC" w14:textId="77777777" w:rsidR="000D3C07" w:rsidRPr="0054072D" w:rsidRDefault="000D3C07" w:rsidP="00643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carry out the periodic evaluation?  </w:t>
            </w:r>
          </w:p>
        </w:tc>
        <w:tc>
          <w:tcPr>
            <w:tcW w:w="6515" w:type="dxa"/>
          </w:tcPr>
          <w:p w14:paraId="1675C303" w14:textId="4B045EEB" w:rsidR="000D3C07" w:rsidRPr="007F12D2" w:rsidRDefault="000D3C07" w:rsidP="0064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Kilde: Nettskjema, stu</w:t>
            </w:r>
            <w:r w:rsidRPr="0036470E">
              <w:rPr>
                <w:rFonts w:ascii="Times New Roman" w:hAnsi="Times New Roman" w:cs="Times New Roman"/>
                <w:sz w:val="24"/>
                <w:szCs w:val="24"/>
              </w:rPr>
              <w:t>denteva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luering og veilederevaluering av praksis 2022 f</w:t>
            </w:r>
            <w:r w:rsidRPr="0036470E">
              <w:rPr>
                <w:rFonts w:ascii="Times New Roman" w:hAnsi="Times New Roman" w:cs="Times New Roman"/>
                <w:sz w:val="24"/>
                <w:szCs w:val="24"/>
              </w:rPr>
              <w:t>ra Hege J. Glomnes</w:t>
            </w:r>
          </w:p>
        </w:tc>
      </w:tr>
      <w:tr w:rsidR="000D3C07" w:rsidRPr="000A2594" w14:paraId="5056062E" w14:textId="77777777" w:rsidTr="00643BC0">
        <w:tc>
          <w:tcPr>
            <w:tcW w:w="2547" w:type="dxa"/>
          </w:tcPr>
          <w:p w14:paraId="7755C32B" w14:textId="77777777" w:rsidR="000D3C07" w:rsidRPr="000A2594" w:rsidRDefault="000D3C07" w:rsidP="00643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took part in this evaluation?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5" w:type="dxa"/>
          </w:tcPr>
          <w:p w14:paraId="302D2E4D" w14:textId="77777777" w:rsidR="000D3C07" w:rsidRPr="000A2594" w:rsidRDefault="000D3C07" w:rsidP="00643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0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Pr="0036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KULA-</w:t>
            </w:r>
            <w:proofErr w:type="spellStart"/>
            <w:r w:rsidRPr="0036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studenter</w:t>
            </w:r>
            <w:proofErr w:type="spellEnd"/>
          </w:p>
        </w:tc>
      </w:tr>
    </w:tbl>
    <w:p w14:paraId="2D61BA6F" w14:textId="01BA3989" w:rsidR="000D3C07" w:rsidRDefault="000D3C07" w:rsidP="000D3C07">
      <w:pPr>
        <w:pStyle w:val="Overskrift2"/>
        <w:rPr>
          <w:lang w:val="en-US"/>
        </w:rPr>
      </w:pPr>
      <w:r w:rsidRPr="000A2594">
        <w:rPr>
          <w:lang w:val="en-US"/>
        </w:rPr>
        <w:t xml:space="preserve">The students experience of the following </w:t>
      </w:r>
      <w:r>
        <w:rPr>
          <w:lang w:val="en-US"/>
        </w:rPr>
        <w:t xml:space="preserve">points: </w:t>
      </w:r>
      <w:proofErr w:type="spellStart"/>
      <w:r w:rsidRPr="00AC1C84">
        <w:rPr>
          <w:lang w:val="en-US"/>
        </w:rPr>
        <w:t>nettsk</w:t>
      </w:r>
      <w:r>
        <w:rPr>
          <w:lang w:val="en-US"/>
        </w:rPr>
        <w:t>j</w:t>
      </w:r>
      <w:r w:rsidRPr="00AC1C84">
        <w:rPr>
          <w:lang w:val="en-US"/>
        </w:rPr>
        <w:t>ema</w:t>
      </w:r>
      <w:proofErr w:type="spellEnd"/>
      <w:r w:rsidRPr="00AC1C84">
        <w:rPr>
          <w:lang w:val="en-US"/>
        </w:rPr>
        <w:t xml:space="preserve"> </w:t>
      </w:r>
      <w:proofErr w:type="spellStart"/>
      <w:r>
        <w:rPr>
          <w:lang w:val="en-US"/>
        </w:rPr>
        <w:t>studentevaluerings</w:t>
      </w:r>
      <w:r w:rsidRPr="00AC1C84">
        <w:rPr>
          <w:lang w:val="en-US"/>
        </w:rPr>
        <w:t>svar</w:t>
      </w:r>
      <w:proofErr w:type="spellEnd"/>
      <w:r w:rsidRPr="00AC1C84">
        <w:rPr>
          <w:lang w:val="en-US"/>
        </w:rPr>
        <w:t xml:space="preserve"> </w:t>
      </w:r>
      <w:proofErr w:type="spellStart"/>
      <w:r w:rsidRPr="00AC1C84">
        <w:rPr>
          <w:lang w:val="en-US"/>
        </w:rPr>
        <w:t>resultat</w:t>
      </w:r>
      <w:proofErr w:type="spellEnd"/>
      <w:r w:rsidRPr="00AC1C84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vedlegg</w:t>
      </w:r>
      <w:proofErr w:type="spellEnd"/>
      <w:r>
        <w:rPr>
          <w:lang w:val="en-US"/>
        </w:rPr>
        <w:t>)</w:t>
      </w:r>
    </w:p>
    <w:p w14:paraId="459D96E3" w14:textId="77777777" w:rsidR="000D3C07" w:rsidRPr="000D3C07" w:rsidRDefault="000D3C07" w:rsidP="000D3C07">
      <w:pPr>
        <w:rPr>
          <w:lang w:val="en-US"/>
        </w:rPr>
      </w:pPr>
    </w:p>
    <w:p w14:paraId="05D9BE5F" w14:textId="45085F05" w:rsidR="000D3C07" w:rsidRPr="000D3C07" w:rsidRDefault="000D3C07" w:rsidP="000D3C07">
      <w:pPr>
        <w:pStyle w:val="Overskrift3"/>
      </w:pPr>
      <w:r w:rsidRPr="000D3C07">
        <w:t xml:space="preserve">Informasjon og organisering  </w:t>
      </w:r>
    </w:p>
    <w:p w14:paraId="5F9B35C5" w14:textId="698D52EA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Organisering: </w:t>
      </w:r>
      <w:r w:rsidRPr="005B45E5">
        <w:rPr>
          <w:rFonts w:ascii="Times New Roman" w:hAnsi="Times New Roman" w:cs="Times New Roman"/>
          <w:sz w:val="24"/>
          <w:szCs w:val="24"/>
        </w:rPr>
        <w:t xml:space="preserve">planlagt </w:t>
      </w:r>
      <w:r>
        <w:rPr>
          <w:rFonts w:ascii="Times New Roman" w:hAnsi="Times New Roman" w:cs="Times New Roman"/>
          <w:sz w:val="24"/>
          <w:szCs w:val="24"/>
        </w:rPr>
        <w:t xml:space="preserve">og organisert </w:t>
      </w:r>
      <w:r w:rsidRPr="005B45E5">
        <w:rPr>
          <w:rFonts w:ascii="Times New Roman" w:hAnsi="Times New Roman" w:cs="Times New Roman"/>
          <w:sz w:val="24"/>
          <w:szCs w:val="24"/>
        </w:rPr>
        <w:t xml:space="preserve">som undervisning på stedet ved UiO-lokaliteter </w:t>
      </w:r>
      <w:r>
        <w:rPr>
          <w:rFonts w:ascii="Times New Roman" w:hAnsi="Times New Roman" w:cs="Times New Roman"/>
          <w:sz w:val="24"/>
          <w:szCs w:val="24"/>
        </w:rPr>
        <w:t xml:space="preserve">med gruppearbeid (80%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</w:t>
      </w:r>
      <w:proofErr w:type="spellEnd"/>
      <w:r>
        <w:rPr>
          <w:rFonts w:ascii="Times New Roman" w:hAnsi="Times New Roman" w:cs="Times New Roman"/>
          <w:sz w:val="24"/>
          <w:szCs w:val="24"/>
        </w:rPr>
        <w:t>. deltakelse).</w:t>
      </w:r>
    </w:p>
    <w:p w14:paraId="7795508F" w14:textId="6DB2C21B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Praksisseminar for praksisveiledere i praksisplasser på zoom med praksiskoordinator Hege J. Glomnes (organisert av hun) </w:t>
      </w:r>
      <w:r w:rsidRPr="00D96064">
        <w:rPr>
          <w:rFonts w:ascii="Times New Roman" w:hAnsi="Times New Roman" w:cs="Times New Roman"/>
          <w:sz w:val="24"/>
          <w:szCs w:val="24"/>
          <w:u w:val="single"/>
        </w:rPr>
        <w:t xml:space="preserve">før </w:t>
      </w:r>
      <w:r>
        <w:rPr>
          <w:rFonts w:ascii="Times New Roman" w:hAnsi="Times New Roman" w:cs="Times New Roman"/>
          <w:sz w:val="24"/>
          <w:szCs w:val="24"/>
        </w:rPr>
        <w:t xml:space="preserve">praksisperioden. Materiellutvikling, kommunikasjon samt seminar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forberede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veiledere. Tett samarbeid med praksiskoordinator i kvalitetssikring og oppfølging av praksisplasser (møter med </w:t>
      </w:r>
      <w:proofErr w:type="gramStart"/>
      <w:r>
        <w:rPr>
          <w:rFonts w:ascii="Times New Roman" w:hAnsi="Times New Roman" w:cs="Times New Roman"/>
          <w:sz w:val="24"/>
          <w:szCs w:val="24"/>
        </w:rPr>
        <w:t>ny plasser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før perioden, og møter i plasser med studenter og deres veiledere i løpet av perioden) </w:t>
      </w:r>
    </w:p>
    <w:p w14:paraId="36407D2E" w14:textId="77777777" w:rsidR="000D3C07" w:rsidRDefault="000D3C07" w:rsidP="000D3C07">
      <w:pPr>
        <w:rPr>
          <w:rFonts w:ascii="Times New Roman" w:hAnsi="Times New Roman" w:cs="Times New Roman"/>
          <w:i/>
          <w:sz w:val="24"/>
          <w:szCs w:val="24"/>
        </w:rPr>
      </w:pPr>
      <w:r w:rsidRPr="00A174D2">
        <w:rPr>
          <w:rFonts w:ascii="Times New Roman" w:hAnsi="Times New Roman" w:cs="Times New Roman"/>
          <w:i/>
          <w:sz w:val="24"/>
          <w:szCs w:val="24"/>
        </w:rPr>
        <w:t>Nye praksis emnebeskrivelser (PED4881-4482) var utarbeidet i høsten -21 og bekreftet i Programrådet</w:t>
      </w:r>
    </w:p>
    <w:p w14:paraId="61C883BE" w14:textId="273D9810" w:rsidR="000D3C07" w:rsidRPr="000D3C07" w:rsidRDefault="000D3C07" w:rsidP="000D3C07">
      <w:pPr>
        <w:pStyle w:val="Overskrift3"/>
        <w:rPr>
          <w:i/>
          <w:lang w:val="sv-SE"/>
        </w:rPr>
      </w:pPr>
      <w:r w:rsidRPr="000D3C07">
        <w:rPr>
          <w:lang w:val="sv-SE"/>
        </w:rPr>
        <w:t xml:space="preserve">Litteratur  </w:t>
      </w:r>
    </w:p>
    <w:p w14:paraId="3F201E7D" w14:textId="77777777" w:rsidR="000D3C07" w:rsidRPr="000D3C07" w:rsidRDefault="000D3C07" w:rsidP="000D3C0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D3C07">
        <w:rPr>
          <w:rFonts w:ascii="Times New Roman" w:hAnsi="Times New Roman" w:cs="Times New Roman"/>
          <w:sz w:val="24"/>
          <w:szCs w:val="24"/>
          <w:lang w:val="sv-SE"/>
        </w:rPr>
        <w:t xml:space="preserve">Ingen </w:t>
      </w:r>
      <w:proofErr w:type="gramStart"/>
      <w:r w:rsidRPr="000D3C07">
        <w:rPr>
          <w:rFonts w:ascii="Times New Roman" w:hAnsi="Times New Roman" w:cs="Times New Roman"/>
          <w:sz w:val="24"/>
          <w:szCs w:val="24"/>
          <w:lang w:val="sv-SE"/>
        </w:rPr>
        <w:t>obligatorisk pensum</w:t>
      </w:r>
      <w:proofErr w:type="gramEnd"/>
      <w:r w:rsidRPr="000D3C07">
        <w:rPr>
          <w:rFonts w:ascii="Times New Roman" w:hAnsi="Times New Roman" w:cs="Times New Roman"/>
          <w:sz w:val="24"/>
          <w:szCs w:val="24"/>
          <w:lang w:val="sv-SE"/>
        </w:rPr>
        <w:t xml:space="preserve">, ingen kommentarer om litteratur. </w:t>
      </w:r>
    </w:p>
    <w:p w14:paraId="013CEBEF" w14:textId="5B203B48" w:rsidR="000D3C07" w:rsidRDefault="000D3C07" w:rsidP="000D3C07">
      <w:pPr>
        <w:pStyle w:val="Overskrift3"/>
      </w:pPr>
      <w:r w:rsidRPr="002343EB">
        <w:t>Undervisning og undervisningsformer</w:t>
      </w:r>
    </w:p>
    <w:p w14:paraId="01863AEC" w14:textId="77777777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Praksisseminarer (5), en av dem </w:t>
      </w:r>
      <w:r w:rsidRPr="00D96064">
        <w:rPr>
          <w:rFonts w:ascii="Times New Roman" w:hAnsi="Times New Roman" w:cs="Times New Roman"/>
          <w:sz w:val="24"/>
          <w:szCs w:val="24"/>
          <w:u w:val="single"/>
        </w:rPr>
        <w:t xml:space="preserve">før </w:t>
      </w:r>
      <w:r>
        <w:rPr>
          <w:rFonts w:ascii="Times New Roman" w:hAnsi="Times New Roman" w:cs="Times New Roman"/>
          <w:sz w:val="24"/>
          <w:szCs w:val="24"/>
        </w:rPr>
        <w:t xml:space="preserve">praksisperioden. Erfaren gjesteforelesere fra en praksisbedrift, og en nyutdannet KULA master besøkte i den siste seminar. Karrieresenterets foredrag/aktivitet for studenter i den første og den siste seminar. Diskusjonsforum-kanal i Teams som brukes i løpet av praksisperioden (testet første gang, skal testes andre gang høst -23). Praksisrapport (kortere enn praksis 1). </w:t>
      </w:r>
    </w:p>
    <w:p w14:paraId="158F29CF" w14:textId="77777777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Mål å</w:t>
      </w:r>
      <w:r w:rsidRPr="00930A74">
        <w:rPr>
          <w:rFonts w:ascii="Times New Roman" w:hAnsi="Times New Roman" w:cs="Times New Roman"/>
          <w:sz w:val="24"/>
          <w:szCs w:val="24"/>
        </w:rPr>
        <w:t xml:space="preserve"> gi studentene mer ansvar for å organisere læringen i grupper på seminarene lyktes godt</w:t>
      </w:r>
      <w:r>
        <w:rPr>
          <w:rFonts w:ascii="Times New Roman" w:hAnsi="Times New Roman" w:cs="Times New Roman"/>
          <w:sz w:val="24"/>
          <w:szCs w:val="24"/>
        </w:rPr>
        <w:t>, litt bedre enn høst -21</w:t>
      </w:r>
      <w:r w:rsidRPr="00930A74">
        <w:rPr>
          <w:rFonts w:ascii="Times New Roman" w:hAnsi="Times New Roman" w:cs="Times New Roman"/>
          <w:sz w:val="24"/>
          <w:szCs w:val="24"/>
        </w:rPr>
        <w:t>: de organiserte seg i faglig tema og tar ansvar</w:t>
      </w:r>
      <w:r>
        <w:rPr>
          <w:rFonts w:ascii="Times New Roman" w:hAnsi="Times New Roman" w:cs="Times New Roman"/>
          <w:sz w:val="24"/>
          <w:szCs w:val="24"/>
        </w:rPr>
        <w:t xml:space="preserve"> for å aktivisere andre grupper å arbeide med tema.  </w:t>
      </w:r>
    </w:p>
    <w:p w14:paraId="4192E53F" w14:textId="5CEAC7FF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 w:rsidRPr="00930A74">
        <w:rPr>
          <w:rFonts w:ascii="Times New Roman" w:hAnsi="Times New Roman" w:cs="Times New Roman"/>
          <w:sz w:val="24"/>
          <w:szCs w:val="24"/>
        </w:rPr>
        <w:t xml:space="preserve">Målet med kritisk refleksiv tenkning ser ut til å være </w:t>
      </w:r>
      <w:r>
        <w:rPr>
          <w:rFonts w:ascii="Times New Roman" w:hAnsi="Times New Roman" w:cs="Times New Roman"/>
          <w:sz w:val="24"/>
          <w:szCs w:val="24"/>
        </w:rPr>
        <w:t xml:space="preserve">litt </w:t>
      </w:r>
      <w:r w:rsidRPr="00930A74">
        <w:rPr>
          <w:rFonts w:ascii="Times New Roman" w:hAnsi="Times New Roman" w:cs="Times New Roman"/>
          <w:sz w:val="24"/>
          <w:szCs w:val="24"/>
        </w:rPr>
        <w:t xml:space="preserve">utfordrende å forfølge i en intensiv periode. Studentene legger energien sin i å prestere godt i praksisorganisasjonene, og mange av dem gjør også deltidsjobber mens de er i praksis. Seminarer på fredager er ikke den </w:t>
      </w:r>
      <w:proofErr w:type="gramStart"/>
      <w:r w:rsidRPr="00930A74">
        <w:rPr>
          <w:rFonts w:ascii="Times New Roman" w:hAnsi="Times New Roman" w:cs="Times New Roman"/>
          <w:sz w:val="24"/>
          <w:szCs w:val="24"/>
        </w:rPr>
        <w:t>optimale</w:t>
      </w:r>
      <w:proofErr w:type="gramEnd"/>
      <w:r w:rsidRPr="0093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tidspunkt</w:t>
      </w:r>
      <w:r w:rsidRPr="00930A74">
        <w:rPr>
          <w:rFonts w:ascii="Times New Roman" w:hAnsi="Times New Roman" w:cs="Times New Roman"/>
          <w:sz w:val="24"/>
          <w:szCs w:val="24"/>
        </w:rPr>
        <w:t xml:space="preserve"> for et slikt mål.</w:t>
      </w:r>
    </w:p>
    <w:p w14:paraId="0A11F25A" w14:textId="36076C30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Studenter var ganske fornøyde med praksis generell og praksisseminarer samt diskusjonsforum. Studenter vær veldig </w:t>
      </w:r>
      <w:r w:rsidRPr="00E726E1">
        <w:rPr>
          <w:rFonts w:ascii="Times New Roman" w:hAnsi="Times New Roman" w:cs="Times New Roman"/>
          <w:sz w:val="24"/>
          <w:szCs w:val="24"/>
        </w:rPr>
        <w:t xml:space="preserve">fornøyde med </w:t>
      </w:r>
      <w:r>
        <w:rPr>
          <w:rFonts w:ascii="Times New Roman" w:hAnsi="Times New Roman" w:cs="Times New Roman"/>
          <w:sz w:val="24"/>
          <w:szCs w:val="24"/>
        </w:rPr>
        <w:t xml:space="preserve">Karrieresenterets program og gjesteforelesere. </w:t>
      </w:r>
      <w:r w:rsidRPr="003000A3">
        <w:rPr>
          <w:rFonts w:ascii="Times New Roman" w:hAnsi="Times New Roman" w:cs="Times New Roman"/>
          <w:sz w:val="24"/>
          <w:szCs w:val="24"/>
          <w:u w:val="single"/>
        </w:rPr>
        <w:t>Data er imidlertid veldig liten</w:t>
      </w:r>
      <w:r w:rsidRPr="00D96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B1B38" w14:textId="77777777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673B9">
        <w:rPr>
          <w:rFonts w:ascii="Times New Roman" w:hAnsi="Times New Roman" w:cs="Times New Roman"/>
          <w:sz w:val="24"/>
          <w:szCs w:val="24"/>
        </w:rPr>
        <w:t xml:space="preserve">aglærere </w:t>
      </w:r>
      <w:r>
        <w:rPr>
          <w:rFonts w:ascii="Times New Roman" w:hAnsi="Times New Roman" w:cs="Times New Roman"/>
          <w:sz w:val="24"/>
          <w:szCs w:val="24"/>
        </w:rPr>
        <w:t>Mervi Hasu testet/brukte den andre gang</w:t>
      </w:r>
      <w:r w:rsidRPr="00E673B9">
        <w:rPr>
          <w:rFonts w:ascii="Times New Roman" w:hAnsi="Times New Roman" w:cs="Times New Roman"/>
          <w:sz w:val="24"/>
          <w:szCs w:val="24"/>
        </w:rPr>
        <w:t xml:space="preserve"> de nye ideene i undervisningen hennes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3B9">
        <w:rPr>
          <w:rFonts w:ascii="Times New Roman" w:hAnsi="Times New Roman" w:cs="Times New Roman"/>
          <w:sz w:val="24"/>
          <w:szCs w:val="24"/>
        </w:rPr>
        <w:t xml:space="preserve"> som finnes i den fornyede emnebeskrivelsen.</w:t>
      </w:r>
      <w:r>
        <w:rPr>
          <w:rFonts w:ascii="Times New Roman" w:hAnsi="Times New Roman" w:cs="Times New Roman"/>
          <w:sz w:val="24"/>
          <w:szCs w:val="24"/>
        </w:rPr>
        <w:t xml:space="preserve"> Samarbeid med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faglærere av KDL praksis, og UiO Karrieresenteret fungerte bra. </w:t>
      </w:r>
    </w:p>
    <w:p w14:paraId="76D3D087" w14:textId="77777777" w:rsidR="000D3C07" w:rsidRDefault="000D3C07" w:rsidP="000D3C07">
      <w:pPr>
        <w:rPr>
          <w:rFonts w:ascii="Times New Roman" w:hAnsi="Times New Roman" w:cs="Times New Roman"/>
          <w:b/>
          <w:sz w:val="24"/>
          <w:szCs w:val="24"/>
        </w:rPr>
      </w:pPr>
      <w:r w:rsidRPr="000D3C07">
        <w:rPr>
          <w:rStyle w:val="Overskrift2Tegn"/>
        </w:rPr>
        <w:t>Konklusjon</w:t>
      </w:r>
    </w:p>
    <w:p w14:paraId="6180AF47" w14:textId="583EA885" w:rsidR="000D3C07" w:rsidRPr="000D3C07" w:rsidRDefault="000D3C07" w:rsidP="000D3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E63EB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3EB">
        <w:rPr>
          <w:rFonts w:ascii="Times New Roman" w:hAnsi="Times New Roman" w:cs="Times New Roman"/>
          <w:sz w:val="24"/>
          <w:szCs w:val="24"/>
        </w:rPr>
        <w:t xml:space="preserve">parten </w:t>
      </w:r>
      <w:r>
        <w:rPr>
          <w:rFonts w:ascii="Times New Roman" w:hAnsi="Times New Roman" w:cs="Times New Roman"/>
          <w:sz w:val="24"/>
          <w:szCs w:val="24"/>
        </w:rPr>
        <w:t>undervisningsformer fungerte bra. En del av Karrieresenterets aktivitet skal byttes til den første praksis PED4481. Det mener at mer tid kan brukes for faglig innhold og erfaringsdeling i 4482.</w:t>
      </w:r>
    </w:p>
    <w:p w14:paraId="727EB22C" w14:textId="76DA57DC" w:rsidR="000D3C07" w:rsidRDefault="000D3C07" w:rsidP="000D3C07">
      <w:pPr>
        <w:pStyle w:val="Overskrift3"/>
        <w:rPr>
          <w:lang w:val="en-US"/>
        </w:rPr>
      </w:pPr>
      <w:r w:rsidRPr="002343EB">
        <w:t xml:space="preserve">Forslag til </w:t>
      </w:r>
      <w:proofErr w:type="spellStart"/>
      <w:r>
        <w:rPr>
          <w:lang w:val="en-US"/>
        </w:rPr>
        <w:t>endringer</w:t>
      </w:r>
      <w:proofErr w:type="spellEnd"/>
    </w:p>
    <w:p w14:paraId="4D7D44B9" w14:textId="04DCC971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 w:rsidRPr="00E41A23">
        <w:rPr>
          <w:rFonts w:ascii="Times New Roman" w:hAnsi="Times New Roman" w:cs="Times New Roman"/>
          <w:sz w:val="24"/>
          <w:szCs w:val="24"/>
        </w:rPr>
        <w:t xml:space="preserve">Potensielle behov for forbedringer gjelder </w:t>
      </w:r>
      <w:r>
        <w:rPr>
          <w:rFonts w:ascii="Times New Roman" w:hAnsi="Times New Roman" w:cs="Times New Roman"/>
          <w:sz w:val="24"/>
          <w:szCs w:val="24"/>
        </w:rPr>
        <w:t xml:space="preserve">fortsatt </w:t>
      </w:r>
      <w:r w:rsidRPr="00E41A23">
        <w:rPr>
          <w:rFonts w:ascii="Times New Roman" w:hAnsi="Times New Roman" w:cs="Times New Roman"/>
          <w:sz w:val="24"/>
          <w:szCs w:val="24"/>
        </w:rPr>
        <w:t>kommunikasjonen med praksisstedene. De to hovedproblemstillingene er (1) hva er det faglige kjerneinnholdet i KULA-programmet og hvordan det skiller seg fra andre IPED-programmer (eller relaterte andre lignende typer programmer), og (2) hvilke oppgaver som vil være relevante og hvordan sikre en god praksisperiode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B3859" w14:textId="59C2507C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r w:rsidRPr="00E41A23">
        <w:rPr>
          <w:rFonts w:ascii="Times New Roman" w:hAnsi="Times New Roman" w:cs="Times New Roman"/>
          <w:sz w:val="24"/>
          <w:szCs w:val="24"/>
        </w:rPr>
        <w:t xml:space="preserve">Kommunikasjon og forberedelse med praksisstedene kan </w:t>
      </w:r>
      <w:r>
        <w:rPr>
          <w:rFonts w:ascii="Times New Roman" w:hAnsi="Times New Roman" w:cs="Times New Roman"/>
          <w:sz w:val="24"/>
          <w:szCs w:val="24"/>
        </w:rPr>
        <w:t xml:space="preserve">planlegges og </w:t>
      </w:r>
      <w:r w:rsidRPr="00E41A23">
        <w:rPr>
          <w:rFonts w:ascii="Times New Roman" w:hAnsi="Times New Roman" w:cs="Times New Roman"/>
          <w:sz w:val="24"/>
          <w:szCs w:val="24"/>
        </w:rPr>
        <w:t>forbedres</w:t>
      </w:r>
      <w:r>
        <w:rPr>
          <w:rFonts w:ascii="Times New Roman" w:hAnsi="Times New Roman" w:cs="Times New Roman"/>
          <w:sz w:val="24"/>
          <w:szCs w:val="24"/>
        </w:rPr>
        <w:t xml:space="preserve"> før hver praksisperiode når det starter</w:t>
      </w:r>
      <w:r w:rsidRPr="00E41A23">
        <w:rPr>
          <w:rFonts w:ascii="Times New Roman" w:hAnsi="Times New Roman" w:cs="Times New Roman"/>
          <w:sz w:val="24"/>
          <w:szCs w:val="24"/>
        </w:rPr>
        <w:t>, for eksempel ved å organisere et zoommøte med praksisveilederne.</w:t>
      </w:r>
    </w:p>
    <w:p w14:paraId="1F6BB649" w14:textId="4D5FDA06" w:rsidR="000D3C07" w:rsidRPr="000D3C07" w:rsidRDefault="000D3C07" w:rsidP="000D3C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3C07">
        <w:rPr>
          <w:rFonts w:ascii="Times New Roman" w:hAnsi="Times New Roman" w:cs="Times New Roman"/>
          <w:sz w:val="24"/>
          <w:szCs w:val="24"/>
        </w:rPr>
        <w:t>*</w:t>
      </w:r>
      <w:r w:rsidRPr="000D3C07">
        <w:rPr>
          <w:rStyle w:val="Overskrift3Tegn"/>
        </w:rPr>
        <w:t>Reasons for not doing changes that students have suggested</w:t>
      </w:r>
      <w:r w:rsidRPr="000D3C07">
        <w:rPr>
          <w:rFonts w:ascii="Times New Roman" w:hAnsi="Times New Roman" w:cs="Times New Roman"/>
          <w:sz w:val="24"/>
          <w:szCs w:val="24"/>
        </w:rPr>
        <w:t xml:space="preserve">  </w:t>
      </w:r>
      <w:r w:rsidRPr="000D3C07">
        <w:rPr>
          <w:rFonts w:ascii="Times New Roman" w:hAnsi="Times New Roman" w:cs="Times New Roman"/>
          <w:sz w:val="24"/>
          <w:szCs w:val="24"/>
        </w:rPr>
        <w:br/>
      </w:r>
      <w:r w:rsidRPr="00C36D3C">
        <w:rPr>
          <w:rFonts w:ascii="Times New Roman" w:hAnsi="Times New Roman" w:cs="Times New Roman"/>
          <w:sz w:val="24"/>
          <w:szCs w:val="24"/>
        </w:rPr>
        <w:t>Nye praksis emnebeskrivelser (PED4881-4482) var utarbeidet i høsten -21 og bekreftet i Programrådet</w:t>
      </w:r>
      <w:r>
        <w:rPr>
          <w:rFonts w:ascii="Times New Roman" w:hAnsi="Times New Roman" w:cs="Times New Roman"/>
          <w:sz w:val="24"/>
          <w:szCs w:val="24"/>
        </w:rPr>
        <w:t xml:space="preserve">. Endringer er i 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offisiellt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vår -23.</w:t>
      </w:r>
    </w:p>
    <w:p w14:paraId="400895CF" w14:textId="77777777" w:rsid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</w:p>
    <w:p w14:paraId="446BF617" w14:textId="77777777" w:rsidR="000D3C07" w:rsidRPr="002343EB" w:rsidRDefault="000D3C07" w:rsidP="000D3C07">
      <w:pPr>
        <w:rPr>
          <w:rFonts w:ascii="Times New Roman" w:hAnsi="Times New Roman" w:cs="Times New Roman"/>
          <w:sz w:val="24"/>
          <w:szCs w:val="24"/>
        </w:rPr>
      </w:pPr>
    </w:p>
    <w:p w14:paraId="55825F99" w14:textId="7085422B" w:rsidR="000D3C07" w:rsidRPr="000D3C07" w:rsidRDefault="000D3C07" w:rsidP="000D3C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staff): 30.1.2023…………………………………………………………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D3C07" w:rsidRPr="000D3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B57" w14:textId="77777777" w:rsidR="000D3C07" w:rsidRDefault="000D3C07" w:rsidP="000D3C07">
      <w:pPr>
        <w:spacing w:after="0" w:line="240" w:lineRule="auto"/>
      </w:pPr>
      <w:r>
        <w:separator/>
      </w:r>
    </w:p>
  </w:endnote>
  <w:endnote w:type="continuationSeparator" w:id="0">
    <w:p w14:paraId="4DEA09B0" w14:textId="77777777" w:rsidR="000D3C07" w:rsidRDefault="000D3C07" w:rsidP="000D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78C2" w14:textId="77777777" w:rsidR="000D3C07" w:rsidRDefault="000D3C07" w:rsidP="000D3C07">
      <w:pPr>
        <w:spacing w:after="0" w:line="240" w:lineRule="auto"/>
      </w:pPr>
      <w:r>
        <w:separator/>
      </w:r>
    </w:p>
  </w:footnote>
  <w:footnote w:type="continuationSeparator" w:id="0">
    <w:p w14:paraId="5FC34735" w14:textId="77777777" w:rsidR="000D3C07" w:rsidRDefault="000D3C07" w:rsidP="000D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CEA" w14:textId="288EFB6B" w:rsidR="000D3C07" w:rsidRDefault="000D3C07">
    <w:pPr>
      <w:pStyle w:val="Topptekst"/>
    </w:pPr>
    <w:r>
      <w:tab/>
    </w:r>
    <w:r>
      <w:tab/>
      <w:t>PED4482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69DB"/>
    <w:multiLevelType w:val="hybridMultilevel"/>
    <w:tmpl w:val="93942C44"/>
    <w:lvl w:ilvl="0" w:tplc="3D1249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07"/>
    <w:rsid w:val="000D3C07"/>
    <w:rsid w:val="001704A2"/>
    <w:rsid w:val="00200509"/>
    <w:rsid w:val="003B1139"/>
    <w:rsid w:val="00DB3EFB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9E6B"/>
  <w15:chartTrackingRefBased/>
  <w15:docId w15:val="{D520A616-4AE8-4B26-9A4A-9C28739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07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3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C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C07"/>
    <w:rPr>
      <w:rFonts w:eastAsiaTheme="minorEastAsia"/>
      <w:kern w:val="0"/>
      <w:lang w:eastAsia="zh-CN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C07"/>
    <w:rPr>
      <w:rFonts w:eastAsiaTheme="minorEastAsia"/>
      <w:kern w:val="0"/>
      <w:lang w:eastAsia="zh-CN"/>
      <w14:ligatures w14:val="none"/>
    </w:rPr>
  </w:style>
  <w:style w:type="table" w:styleId="Tabellrutenett">
    <w:name w:val="Table Grid"/>
    <w:basedOn w:val="Vanligtabell"/>
    <w:uiPriority w:val="59"/>
    <w:rsid w:val="000D3C07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3C0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D3C0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C0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Røsten</dc:creator>
  <cp:keywords/>
  <dc:description/>
  <cp:lastModifiedBy>Else Marie Røsten</cp:lastModifiedBy>
  <cp:revision>1</cp:revision>
  <dcterms:created xsi:type="dcterms:W3CDTF">2023-07-03T11:43:00Z</dcterms:created>
  <dcterms:modified xsi:type="dcterms:W3CDTF">2023-07-03T11:55:00Z</dcterms:modified>
</cp:coreProperties>
</file>