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D190" w14:textId="5E2B025B" w:rsidR="005F58D8" w:rsidRPr="00B863E9" w:rsidRDefault="005F58D8" w:rsidP="00B863E9">
      <w:pPr>
        <w:jc w:val="center"/>
        <w:rPr>
          <w:b/>
        </w:rPr>
      </w:pPr>
      <w:r w:rsidRPr="00B863E9">
        <w:rPr>
          <w:b/>
        </w:rPr>
        <w:t>PED 4591: Masteroppgave KDL (</w:t>
      </w:r>
      <w:r w:rsidR="006A11A4">
        <w:rPr>
          <w:b/>
        </w:rPr>
        <w:t>T</w:t>
      </w:r>
      <w:r w:rsidR="427BD42E" w:rsidRPr="00B863E9">
        <w:rPr>
          <w:b/>
        </w:rPr>
        <w:t>ermin</w:t>
      </w:r>
      <w:r w:rsidR="006A11A4">
        <w:rPr>
          <w:b/>
        </w:rPr>
        <w:t>2</w:t>
      </w:r>
      <w:r w:rsidRPr="00B863E9">
        <w:rPr>
          <w:b/>
        </w:rPr>
        <w:t>)</w:t>
      </w:r>
      <w:r w:rsidR="00B863E9" w:rsidRPr="00B863E9">
        <w:rPr>
          <w:b/>
        </w:rPr>
        <w:t xml:space="preserve"> - Høst 202</w:t>
      </w:r>
      <w:r w:rsidR="006A11A4">
        <w:rPr>
          <w:b/>
        </w:rPr>
        <w:t>3</w:t>
      </w:r>
    </w:p>
    <w:p w14:paraId="7AA163C4" w14:textId="6C4B7E33" w:rsidR="005F58D8" w:rsidRDefault="00A94106" w:rsidP="005F58D8">
      <w:r>
        <w:t xml:space="preserve">Tilstede: </w:t>
      </w:r>
      <w:r w:rsidR="006A11A4" w:rsidRPr="006A11A4">
        <w:t>9</w:t>
      </w:r>
      <w:r w:rsidRPr="006A11A4">
        <w:t xml:space="preserve"> studenter av </w:t>
      </w:r>
      <w:r w:rsidR="006A11A4" w:rsidRPr="006A11A4">
        <w:t>16</w:t>
      </w:r>
      <w:r w:rsidRPr="006A11A4">
        <w:t xml:space="preserve"> </w:t>
      </w:r>
      <w:proofErr w:type="gramStart"/>
      <w:r w:rsidRPr="006A11A4">
        <w:t>(</w:t>
      </w:r>
      <w:r w:rsidR="006A11A4" w:rsidRPr="006A11A4">
        <w:t xml:space="preserve"> 7</w:t>
      </w:r>
      <w:proofErr w:type="gramEnd"/>
      <w:r w:rsidRPr="006A11A4">
        <w:t xml:space="preserve"> fravær</w:t>
      </w:r>
      <w:r w:rsidR="00777E26" w:rsidRPr="006A11A4">
        <w:t>ende)</w:t>
      </w:r>
    </w:p>
    <w:p w14:paraId="0D8B7B00" w14:textId="3326967D" w:rsidR="005F58D8" w:rsidRDefault="005F58D8" w:rsidP="005F58D8">
      <w:r>
        <w:t>Emneansvar: Morgane Domanchin</w:t>
      </w:r>
    </w:p>
    <w:p w14:paraId="6E6E2E46" w14:textId="39741993" w:rsidR="4E9CECBB" w:rsidRDefault="4E9CECBB" w:rsidP="4CE63BA8">
      <w:r>
        <w:t>Opplegget av seminarene:</w:t>
      </w: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3570"/>
        <w:gridCol w:w="3372"/>
      </w:tblGrid>
      <w:tr w:rsidR="7EA606B5" w14:paraId="1AC73F0A" w14:textId="77777777" w:rsidTr="32812EE8">
        <w:trPr>
          <w:trHeight w:val="330"/>
        </w:trPr>
        <w:tc>
          <w:tcPr>
            <w:tcW w:w="2130" w:type="dxa"/>
            <w:tcBorders>
              <w:bottom w:val="single" w:sz="4" w:space="0" w:color="auto"/>
              <w:right w:val="single" w:sz="4" w:space="0" w:color="auto"/>
            </w:tcBorders>
            <w:shd w:val="clear" w:color="auto" w:fill="F2F2F2" w:themeFill="background1" w:themeFillShade="F2"/>
          </w:tcPr>
          <w:p w14:paraId="06639AD8" w14:textId="2CC05861" w:rsidR="7EA606B5" w:rsidRDefault="7EA606B5" w:rsidP="7EA606B5">
            <w:pPr>
              <w:rPr>
                <w:b/>
                <w:bCs/>
              </w:rPr>
            </w:pPr>
          </w:p>
        </w:tc>
        <w:tc>
          <w:tcPr>
            <w:tcW w:w="3570" w:type="dxa"/>
            <w:tcBorders>
              <w:left w:val="single" w:sz="4" w:space="0" w:color="auto"/>
              <w:bottom w:val="single" w:sz="4" w:space="0" w:color="auto"/>
              <w:right w:val="single" w:sz="4" w:space="0" w:color="auto"/>
            </w:tcBorders>
            <w:shd w:val="clear" w:color="auto" w:fill="F2F2F2" w:themeFill="background1" w:themeFillShade="F2"/>
          </w:tcPr>
          <w:p w14:paraId="73B4199C" w14:textId="2AFF4C37" w:rsidR="0D879486" w:rsidRDefault="0D879486" w:rsidP="7EA606B5">
            <w:pPr>
              <w:jc w:val="center"/>
            </w:pPr>
            <w:r>
              <w:t>Tittel</w:t>
            </w:r>
          </w:p>
        </w:tc>
        <w:tc>
          <w:tcPr>
            <w:tcW w:w="3372" w:type="dxa"/>
            <w:tcBorders>
              <w:left w:val="single" w:sz="4" w:space="0" w:color="auto"/>
              <w:bottom w:val="single" w:sz="4" w:space="0" w:color="auto"/>
            </w:tcBorders>
            <w:shd w:val="clear" w:color="auto" w:fill="F2F2F2" w:themeFill="background1" w:themeFillShade="F2"/>
          </w:tcPr>
          <w:p w14:paraId="6E2778F6" w14:textId="1C9AD8A3" w:rsidR="0D879486" w:rsidRDefault="0D879486" w:rsidP="7EA606B5">
            <w:pPr>
              <w:jc w:val="center"/>
            </w:pPr>
            <w:r>
              <w:t>Innhold</w:t>
            </w:r>
          </w:p>
        </w:tc>
      </w:tr>
      <w:tr w:rsidR="00E6162A" w14:paraId="5B157651" w14:textId="34168FAB" w:rsidTr="32812EE8">
        <w:trPr>
          <w:trHeight w:val="922"/>
        </w:trPr>
        <w:tc>
          <w:tcPr>
            <w:tcW w:w="2130" w:type="dxa"/>
            <w:tcBorders>
              <w:bottom w:val="single" w:sz="4" w:space="0" w:color="auto"/>
              <w:right w:val="single" w:sz="4" w:space="0" w:color="auto"/>
            </w:tcBorders>
            <w:shd w:val="clear" w:color="auto" w:fill="F2F2F2" w:themeFill="background1" w:themeFillShade="F2"/>
          </w:tcPr>
          <w:p w14:paraId="10D02483" w14:textId="5FC5AE52" w:rsidR="00E6162A" w:rsidRPr="004B2867" w:rsidRDefault="00E6162A" w:rsidP="00606D44">
            <w:r w:rsidRPr="4CE63BA8">
              <w:rPr>
                <w:b/>
                <w:bCs/>
              </w:rPr>
              <w:t xml:space="preserve">Seminar 1 – </w:t>
            </w:r>
          </w:p>
          <w:p w14:paraId="07B06F56" w14:textId="35A2087B" w:rsidR="00E6162A" w:rsidRPr="004B2867" w:rsidRDefault="006A11A4" w:rsidP="00606D44">
            <w:r>
              <w:t>30. august</w:t>
            </w:r>
            <w:r w:rsidR="00E6162A">
              <w:t xml:space="preserve"> 202</w:t>
            </w:r>
            <w:r>
              <w:t>3</w:t>
            </w:r>
          </w:p>
        </w:tc>
        <w:tc>
          <w:tcPr>
            <w:tcW w:w="3570" w:type="dxa"/>
            <w:tcBorders>
              <w:left w:val="single" w:sz="4" w:space="0" w:color="auto"/>
              <w:bottom w:val="single" w:sz="4" w:space="0" w:color="auto"/>
              <w:right w:val="single" w:sz="4" w:space="0" w:color="auto"/>
            </w:tcBorders>
            <w:shd w:val="clear" w:color="auto" w:fill="F2F2F2" w:themeFill="background1" w:themeFillShade="F2"/>
          </w:tcPr>
          <w:p w14:paraId="4D65300F" w14:textId="77777777" w:rsidR="00E6162A" w:rsidRDefault="00E6162A" w:rsidP="00606D44">
            <w:r w:rsidRPr="004B2867">
              <w:t xml:space="preserve">Oppdatering av </w:t>
            </w:r>
            <w:proofErr w:type="spellStart"/>
            <w:r w:rsidRPr="004B2867">
              <w:t>prosjekbeskrivelsen</w:t>
            </w:r>
            <w:proofErr w:type="spellEnd"/>
            <w:r w:rsidRPr="004B2867">
              <w:t xml:space="preserve"> i samarbeid med veileder; NSD prosessen for empiriske oppgaver</w:t>
            </w:r>
          </w:p>
          <w:p w14:paraId="16ABE24E" w14:textId="09F2CE31" w:rsidR="00E6162A" w:rsidRPr="005B6D20" w:rsidRDefault="00E6162A" w:rsidP="00606D44">
            <w:pPr>
              <w:rPr>
                <w:i/>
                <w:sz w:val="20"/>
                <w:szCs w:val="20"/>
              </w:rPr>
            </w:pPr>
            <w:r w:rsidRPr="005B6D20">
              <w:rPr>
                <w:i/>
                <w:sz w:val="20"/>
                <w:szCs w:val="20"/>
              </w:rPr>
              <w:t>M. B. Domanchin</w:t>
            </w:r>
          </w:p>
        </w:tc>
        <w:tc>
          <w:tcPr>
            <w:tcW w:w="3372" w:type="dxa"/>
            <w:tcBorders>
              <w:left w:val="single" w:sz="4" w:space="0" w:color="auto"/>
              <w:bottom w:val="single" w:sz="4" w:space="0" w:color="auto"/>
            </w:tcBorders>
            <w:shd w:val="clear" w:color="auto" w:fill="F2F2F2" w:themeFill="background1" w:themeFillShade="F2"/>
          </w:tcPr>
          <w:p w14:paraId="3C1C40C6" w14:textId="160B581D" w:rsidR="00E6162A" w:rsidRPr="004B2867" w:rsidRDefault="37B9ADDC" w:rsidP="7EA606B5">
            <w:r>
              <w:t>Aktiviteter og diskusjoner om</w:t>
            </w:r>
            <w:r w:rsidR="1D72B6D9">
              <w:t xml:space="preserve"> </w:t>
            </w:r>
            <w:r w:rsidR="3B3D8018">
              <w:t>anonym</w:t>
            </w:r>
            <w:r w:rsidR="2ECD997F">
              <w:t>e</w:t>
            </w:r>
            <w:r w:rsidR="3B3D8018">
              <w:t xml:space="preserve"> </w:t>
            </w:r>
            <w:r w:rsidR="1D72B6D9">
              <w:t>eksempler</w:t>
            </w:r>
            <w:r w:rsidR="1A3F57D6">
              <w:t xml:space="preserve"> basert på studenten</w:t>
            </w:r>
            <w:r w:rsidR="26817162">
              <w:t>e</w:t>
            </w:r>
            <w:r w:rsidR="1A3F57D6">
              <w:t>s</w:t>
            </w:r>
            <w:r w:rsidR="5211FFCC">
              <w:t xml:space="preserve"> eg</w:t>
            </w:r>
            <w:r w:rsidR="4478C92C">
              <w:t>ne</w:t>
            </w:r>
            <w:r w:rsidR="1A3F57D6">
              <w:t xml:space="preserve"> prosjektbesk</w:t>
            </w:r>
            <w:r w:rsidR="5301D8C5">
              <w:t>rivelse</w:t>
            </w:r>
            <w:r w:rsidR="5FB16B7B">
              <w:t>r</w:t>
            </w:r>
            <w:r w:rsidR="00E36706">
              <w:t>.</w:t>
            </w:r>
          </w:p>
          <w:p w14:paraId="60926CF5" w14:textId="4DFDCA89" w:rsidR="00E6162A" w:rsidRPr="004B2867" w:rsidRDefault="00E6162A" w:rsidP="7EA606B5"/>
        </w:tc>
      </w:tr>
      <w:tr w:rsidR="000C1E50" w14:paraId="1083DC64" w14:textId="74EB8C7A" w:rsidTr="32812EE8">
        <w:trPr>
          <w:trHeight w:val="564"/>
        </w:trPr>
        <w:tc>
          <w:tcPr>
            <w:tcW w:w="2130" w:type="dxa"/>
            <w:tcBorders>
              <w:top w:val="single" w:sz="4" w:space="0" w:color="auto"/>
              <w:bottom w:val="single" w:sz="4" w:space="0" w:color="auto"/>
              <w:right w:val="single" w:sz="4" w:space="0" w:color="auto"/>
            </w:tcBorders>
          </w:tcPr>
          <w:p w14:paraId="7C445062" w14:textId="67CA913E" w:rsidR="000C1E50" w:rsidRPr="004B2867" w:rsidRDefault="000C1E50" w:rsidP="000C1E50">
            <w:r w:rsidRPr="4CE63BA8">
              <w:rPr>
                <w:b/>
                <w:bCs/>
              </w:rPr>
              <w:t>Seminar 2 –</w:t>
            </w:r>
            <w:r>
              <w:t xml:space="preserve"> </w:t>
            </w:r>
          </w:p>
          <w:p w14:paraId="6168F32A" w14:textId="466C275C" w:rsidR="000C1E50" w:rsidRPr="004B2867" w:rsidRDefault="000C1E50" w:rsidP="000C1E50">
            <w:r>
              <w:t>6. september 2023</w:t>
            </w:r>
          </w:p>
        </w:tc>
        <w:tc>
          <w:tcPr>
            <w:tcW w:w="3570" w:type="dxa"/>
            <w:tcBorders>
              <w:top w:val="single" w:sz="4" w:space="0" w:color="auto"/>
              <w:left w:val="single" w:sz="4" w:space="0" w:color="auto"/>
              <w:bottom w:val="single" w:sz="4" w:space="0" w:color="auto"/>
              <w:right w:val="single" w:sz="4" w:space="0" w:color="auto"/>
            </w:tcBorders>
          </w:tcPr>
          <w:p w14:paraId="0CE35504" w14:textId="2AD0EA58" w:rsidR="000C1E50" w:rsidRDefault="000C1E50" w:rsidP="000C1E50">
            <w:r>
              <w:t>Litteratursøkekurs</w:t>
            </w:r>
          </w:p>
          <w:p w14:paraId="12458820" w14:textId="64A07F73" w:rsidR="000C1E50" w:rsidRPr="006A11A4" w:rsidRDefault="000C1E50" w:rsidP="000C1E50">
            <w:pPr>
              <w:rPr>
                <w:i/>
                <w:sz w:val="20"/>
                <w:szCs w:val="20"/>
              </w:rPr>
            </w:pPr>
            <w:r w:rsidRPr="006A11A4">
              <w:rPr>
                <w:i/>
                <w:sz w:val="20"/>
                <w:szCs w:val="20"/>
              </w:rPr>
              <w:t>I.</w:t>
            </w:r>
            <w:r>
              <w:rPr>
                <w:i/>
                <w:sz w:val="20"/>
                <w:szCs w:val="20"/>
              </w:rPr>
              <w:t xml:space="preserve"> Acar</w:t>
            </w:r>
          </w:p>
        </w:tc>
        <w:tc>
          <w:tcPr>
            <w:tcW w:w="3372" w:type="dxa"/>
            <w:tcBorders>
              <w:top w:val="single" w:sz="4" w:space="0" w:color="auto"/>
              <w:left w:val="single" w:sz="4" w:space="0" w:color="auto"/>
              <w:bottom w:val="single" w:sz="4" w:space="0" w:color="auto"/>
            </w:tcBorders>
          </w:tcPr>
          <w:p w14:paraId="5826617F" w14:textId="64A73B75" w:rsidR="000C1E50" w:rsidRDefault="00E36706" w:rsidP="000C1E50">
            <w:r>
              <w:t xml:space="preserve">Diskusjoner om metode for å planlegge et litteratursøk, </w:t>
            </w:r>
            <w:r w:rsidR="000C1E50" w:rsidRPr="00E36706">
              <w:t>Boolsk ord (AND, OR, NOT</w:t>
            </w:r>
            <w:proofErr w:type="gramStart"/>
            <w:r w:rsidR="000C1E50" w:rsidRPr="00E36706">
              <w:t>)</w:t>
            </w:r>
            <w:r>
              <w:t xml:space="preserve">, </w:t>
            </w:r>
            <w:r w:rsidR="000C1E50">
              <w:t xml:space="preserve"> </w:t>
            </w:r>
            <w:proofErr w:type="spellStart"/>
            <w:r w:rsidR="000C1E50">
              <w:t>Zotero</w:t>
            </w:r>
            <w:proofErr w:type="spellEnd"/>
            <w:proofErr w:type="gramEnd"/>
            <w:r w:rsidR="000C1E50">
              <w:t xml:space="preserve"> og </w:t>
            </w:r>
            <w:r>
              <w:t>tips om hvordan man</w:t>
            </w:r>
            <w:r w:rsidR="000C1E50">
              <w:t xml:space="preserve"> skrive en litteraturliste</w:t>
            </w:r>
            <w:r>
              <w:t>.</w:t>
            </w:r>
          </w:p>
          <w:p w14:paraId="0B791D68" w14:textId="3C3DC82F" w:rsidR="000C1E50" w:rsidRPr="00CC41E3" w:rsidRDefault="000C1E50" w:rsidP="000C1E50"/>
        </w:tc>
      </w:tr>
      <w:tr w:rsidR="000C1E50" w14:paraId="6D511B5F" w14:textId="77777777" w:rsidTr="32812EE8">
        <w:trPr>
          <w:trHeight w:val="564"/>
        </w:trPr>
        <w:tc>
          <w:tcPr>
            <w:tcW w:w="2130" w:type="dxa"/>
            <w:tcBorders>
              <w:top w:val="single" w:sz="4" w:space="0" w:color="auto"/>
              <w:bottom w:val="single" w:sz="4" w:space="0" w:color="auto"/>
              <w:right w:val="single" w:sz="4" w:space="0" w:color="auto"/>
            </w:tcBorders>
          </w:tcPr>
          <w:p w14:paraId="021E3B2D" w14:textId="539018DC" w:rsidR="000C1E50" w:rsidRDefault="000C1E50" w:rsidP="000C1E50">
            <w:pPr>
              <w:rPr>
                <w:b/>
                <w:bCs/>
              </w:rPr>
            </w:pPr>
            <w:r>
              <w:rPr>
                <w:b/>
                <w:bCs/>
              </w:rPr>
              <w:t>Seminar 3 –</w:t>
            </w:r>
          </w:p>
          <w:p w14:paraId="3E0B5926" w14:textId="1F81D6E1" w:rsidR="000C1E50" w:rsidRPr="005403DF" w:rsidRDefault="000C1E50" w:rsidP="000C1E50">
            <w:r w:rsidRPr="005403DF">
              <w:t>7. september 2023</w:t>
            </w:r>
          </w:p>
        </w:tc>
        <w:tc>
          <w:tcPr>
            <w:tcW w:w="3570" w:type="dxa"/>
            <w:tcBorders>
              <w:top w:val="single" w:sz="4" w:space="0" w:color="auto"/>
              <w:left w:val="single" w:sz="4" w:space="0" w:color="auto"/>
              <w:bottom w:val="single" w:sz="4" w:space="0" w:color="auto"/>
              <w:right w:val="single" w:sz="4" w:space="0" w:color="auto"/>
            </w:tcBorders>
          </w:tcPr>
          <w:p w14:paraId="54818662" w14:textId="77777777" w:rsidR="000C1E50" w:rsidRDefault="000C1E50" w:rsidP="000C1E50">
            <w:proofErr w:type="spellStart"/>
            <w:r w:rsidRPr="005403DF">
              <w:t>Søknadskriving</w:t>
            </w:r>
            <w:proofErr w:type="spellEnd"/>
            <w:r w:rsidRPr="005403DF">
              <w:t xml:space="preserve"> til SIKT</w:t>
            </w:r>
          </w:p>
          <w:p w14:paraId="5467D9D3" w14:textId="567AD789" w:rsidR="000C1E50" w:rsidRPr="005403DF" w:rsidRDefault="000C1E50" w:rsidP="000C1E50">
            <w:pPr>
              <w:rPr>
                <w:i/>
                <w:iCs/>
              </w:rPr>
            </w:pPr>
            <w:r>
              <w:rPr>
                <w:i/>
                <w:iCs/>
              </w:rPr>
              <w:t xml:space="preserve">J.A. Dolonen </w:t>
            </w:r>
          </w:p>
        </w:tc>
        <w:tc>
          <w:tcPr>
            <w:tcW w:w="3372" w:type="dxa"/>
            <w:tcBorders>
              <w:top w:val="single" w:sz="4" w:space="0" w:color="auto"/>
              <w:left w:val="single" w:sz="4" w:space="0" w:color="auto"/>
              <w:bottom w:val="single" w:sz="4" w:space="0" w:color="auto"/>
            </w:tcBorders>
          </w:tcPr>
          <w:p w14:paraId="2F1C5762" w14:textId="372EA055" w:rsidR="000C1E50" w:rsidRPr="00CC41E3" w:rsidRDefault="000C1E50" w:rsidP="000C1E50">
            <w:r w:rsidRPr="000C1E50">
              <w:t xml:space="preserve">Dette seminaret </w:t>
            </w:r>
            <w:r>
              <w:t>fokusert på</w:t>
            </w:r>
            <w:r w:rsidRPr="000C1E50">
              <w:t xml:space="preserve"> søknadsskriving til SIKT som må få godkjent før samle inn data. </w:t>
            </w:r>
          </w:p>
        </w:tc>
      </w:tr>
      <w:tr w:rsidR="000C1E50" w14:paraId="6DE54465" w14:textId="5D33DEF4" w:rsidTr="32812EE8">
        <w:tc>
          <w:tcPr>
            <w:tcW w:w="2130" w:type="dxa"/>
            <w:tcBorders>
              <w:top w:val="single" w:sz="4" w:space="0" w:color="auto"/>
              <w:right w:val="single" w:sz="4" w:space="0" w:color="auto"/>
            </w:tcBorders>
            <w:shd w:val="clear" w:color="auto" w:fill="F2F2F2" w:themeFill="background1" w:themeFillShade="F2"/>
          </w:tcPr>
          <w:p w14:paraId="47B32C98" w14:textId="33B53430" w:rsidR="000C1E50" w:rsidRPr="004B2867" w:rsidRDefault="000C1E50" w:rsidP="000C1E50">
            <w:r w:rsidRPr="4CE63BA8">
              <w:rPr>
                <w:b/>
                <w:bCs/>
              </w:rPr>
              <w:t xml:space="preserve">Seminar </w:t>
            </w:r>
            <w:r>
              <w:rPr>
                <w:b/>
                <w:bCs/>
              </w:rPr>
              <w:t>4</w:t>
            </w:r>
            <w:r w:rsidRPr="4CE63BA8">
              <w:rPr>
                <w:b/>
                <w:bCs/>
              </w:rPr>
              <w:t xml:space="preserve"> –</w:t>
            </w:r>
            <w:r>
              <w:t xml:space="preserve"> </w:t>
            </w:r>
          </w:p>
          <w:p w14:paraId="73885566" w14:textId="55D928E9" w:rsidR="000C1E50" w:rsidRPr="004B2867" w:rsidRDefault="000C1E50" w:rsidP="000C1E50">
            <w:r>
              <w:t xml:space="preserve">11. desember 2023 </w:t>
            </w:r>
          </w:p>
        </w:tc>
        <w:tc>
          <w:tcPr>
            <w:tcW w:w="3570" w:type="dxa"/>
            <w:tcBorders>
              <w:top w:val="single" w:sz="4" w:space="0" w:color="auto"/>
              <w:left w:val="single" w:sz="4" w:space="0" w:color="auto"/>
              <w:right w:val="single" w:sz="4" w:space="0" w:color="auto"/>
            </w:tcBorders>
            <w:shd w:val="clear" w:color="auto" w:fill="F2F2F2" w:themeFill="background1" w:themeFillShade="F2"/>
          </w:tcPr>
          <w:p w14:paraId="6CC4E61F" w14:textId="77777777" w:rsidR="000C1E50" w:rsidRPr="006A11A4" w:rsidRDefault="000C1E50" w:rsidP="000C1E50">
            <w:pPr>
              <w:rPr>
                <w:iCs/>
              </w:rPr>
            </w:pPr>
            <w:r w:rsidRPr="006A11A4">
              <w:rPr>
                <w:iCs/>
              </w:rPr>
              <w:t>Metode: Hvordan innsamler, transkriberer og analyser empiriske data?</w:t>
            </w:r>
          </w:p>
          <w:p w14:paraId="504122EA" w14:textId="3A79C69A" w:rsidR="000C1E50" w:rsidRPr="005B6D20" w:rsidRDefault="000C1E50" w:rsidP="000C1E50">
            <w:pPr>
              <w:rPr>
                <w:i/>
                <w:sz w:val="20"/>
                <w:szCs w:val="20"/>
              </w:rPr>
            </w:pPr>
            <w:r w:rsidRPr="005B6D20">
              <w:rPr>
                <w:i/>
                <w:sz w:val="20"/>
                <w:szCs w:val="20"/>
              </w:rPr>
              <w:t>M.B. Domanchin</w:t>
            </w:r>
          </w:p>
        </w:tc>
        <w:tc>
          <w:tcPr>
            <w:tcW w:w="3372" w:type="dxa"/>
            <w:tcBorders>
              <w:top w:val="single" w:sz="4" w:space="0" w:color="auto"/>
              <w:left w:val="single" w:sz="4" w:space="0" w:color="auto"/>
            </w:tcBorders>
            <w:shd w:val="clear" w:color="auto" w:fill="F2F2F2" w:themeFill="background1" w:themeFillShade="F2"/>
          </w:tcPr>
          <w:p w14:paraId="29FD1E0B" w14:textId="1A72D2FF" w:rsidR="000C1E50" w:rsidRPr="00CC41E3" w:rsidRDefault="000C1E50" w:rsidP="000C1E50">
            <w:r>
              <w:t xml:space="preserve">- </w:t>
            </w:r>
            <w:r w:rsidRPr="00CC41E3">
              <w:t xml:space="preserve">Aktivitet om NSD prosessen, datainnsamling og </w:t>
            </w:r>
            <w:proofErr w:type="spellStart"/>
            <w:r w:rsidRPr="00CC41E3">
              <w:t>literaturgjennomgang</w:t>
            </w:r>
            <w:proofErr w:type="spellEnd"/>
            <w:r w:rsidR="00E36706">
              <w:t xml:space="preserve">. </w:t>
            </w:r>
            <w:r w:rsidRPr="00CC41E3">
              <w:t>Kort forelesning om hva litteraturgjennomgang er og tilhørende aktiviteter</w:t>
            </w:r>
            <w:r w:rsidR="00E36706">
              <w:t xml:space="preserve">. På slutt, </w:t>
            </w:r>
            <w:r w:rsidRPr="00CC41E3">
              <w:t xml:space="preserve">Innsamling av studenttilbakemeldinger via </w:t>
            </w:r>
            <w:proofErr w:type="spellStart"/>
            <w:r w:rsidRPr="00CC41E3">
              <w:t>Mentimeter</w:t>
            </w:r>
            <w:proofErr w:type="spellEnd"/>
            <w:r w:rsidRPr="00CC41E3">
              <w:t xml:space="preserve"> og samtaler med dem</w:t>
            </w:r>
          </w:p>
        </w:tc>
      </w:tr>
    </w:tbl>
    <w:p w14:paraId="3AFA628D" w14:textId="77777777" w:rsidR="005F58D8" w:rsidRPr="00123998" w:rsidRDefault="005F58D8" w:rsidP="00123998">
      <w:pPr>
        <w:jc w:val="both"/>
        <w:rPr>
          <w:rFonts w:cstheme="minorHAnsi"/>
          <w:b/>
        </w:rPr>
      </w:pPr>
    </w:p>
    <w:p w14:paraId="467C812B" w14:textId="77777777" w:rsidR="00123998" w:rsidRPr="00123998" w:rsidRDefault="00123998" w:rsidP="00123998">
      <w:pPr>
        <w:jc w:val="both"/>
        <w:rPr>
          <w:rFonts w:cstheme="minorHAnsi"/>
        </w:rPr>
      </w:pPr>
      <w:r w:rsidRPr="00123998">
        <w:rPr>
          <w:rFonts w:cstheme="minorHAnsi"/>
        </w:rPr>
        <w:t xml:space="preserve">En </w:t>
      </w:r>
      <w:proofErr w:type="spellStart"/>
      <w:r w:rsidRPr="00123998">
        <w:rPr>
          <w:rFonts w:cstheme="minorHAnsi"/>
        </w:rPr>
        <w:t>mentimeterundersøkelse</w:t>
      </w:r>
      <w:proofErr w:type="spellEnd"/>
      <w:r w:rsidRPr="00123998">
        <w:rPr>
          <w:rFonts w:cstheme="minorHAnsi"/>
        </w:rPr>
        <w:t xml:space="preserve"> ble brukt til å samle tilbakemeldinger fra studentene og en kort samtale ble ført med dem i etterkant. </w:t>
      </w:r>
    </w:p>
    <w:p w14:paraId="15163536" w14:textId="67AD3423" w:rsidR="00123998" w:rsidRPr="00123998" w:rsidRDefault="00123998" w:rsidP="00123998">
      <w:pPr>
        <w:jc w:val="both"/>
        <w:rPr>
          <w:rFonts w:cstheme="minorHAnsi"/>
        </w:rPr>
      </w:pPr>
      <w:r w:rsidRPr="00123998">
        <w:rPr>
          <w:rFonts w:cstheme="minorHAnsi"/>
        </w:rPr>
        <w:t>Et flertall av studentene (67 %) mente at undervisningen dekket hovedtemaene i pensumet godt. Alle studentene mente at det var en støttende og positiv sosial atmosfære blant studentene. De fleste mente at undervisningsmetodene ga nyttige råd om hvordan man skriver en masteroppgave. Alle studentene opplevde det som enkelt å stille lærerne spørsmål relatert til kursinnholdet, og de fleste mente at personalet var villige til å hjelpe studenter når de hadde problemer.</w:t>
      </w:r>
    </w:p>
    <w:p w14:paraId="06790495" w14:textId="6153A085" w:rsidR="00123998" w:rsidRPr="00123998" w:rsidRDefault="00123998" w:rsidP="00123998">
      <w:pPr>
        <w:jc w:val="both"/>
        <w:rPr>
          <w:rFonts w:cstheme="minorHAnsi"/>
        </w:rPr>
      </w:pPr>
      <w:r w:rsidRPr="00123998">
        <w:rPr>
          <w:rFonts w:cstheme="minorHAnsi"/>
        </w:rPr>
        <w:t>Når det gjelder administrasjon, er flere studenter (56 %) fornøyde med den administrative organiseringen av kurset (timeplan, pensum), og de fleste (56 %) forsto hvordan kurset var organisert og hva som var forventet av dem.</w:t>
      </w:r>
    </w:p>
    <w:p w14:paraId="6BB18E2F" w14:textId="77777777" w:rsidR="00123998" w:rsidRPr="00123998" w:rsidRDefault="00123998" w:rsidP="00123998">
      <w:pPr>
        <w:jc w:val="both"/>
        <w:rPr>
          <w:rFonts w:cstheme="minorHAnsi"/>
        </w:rPr>
      </w:pPr>
      <w:r w:rsidRPr="00123998">
        <w:rPr>
          <w:rFonts w:cstheme="minorHAnsi"/>
        </w:rPr>
        <w:t>Angående sikt-søknadskurset er meningene delte: 44 % mente at kursets innhold var nyttig, mens 11 % var uenige og 33 % svarte "jeg vet ikke". De fleste (56 %) var usikre på om workshopen ga svar på alle spørsmål angående sikt-søknadsprosessen, og noen (44 %) vet ikke om de føler seg trygge på sikt-søknaden og om de kan levere den på egen hånd.</w:t>
      </w:r>
    </w:p>
    <w:p w14:paraId="004B9D9D" w14:textId="77777777" w:rsidR="00123998" w:rsidRPr="00123998" w:rsidRDefault="00123998" w:rsidP="00123998">
      <w:pPr>
        <w:jc w:val="both"/>
        <w:rPr>
          <w:rFonts w:cstheme="minorHAnsi"/>
        </w:rPr>
      </w:pPr>
      <w:r w:rsidRPr="00123998">
        <w:rPr>
          <w:rFonts w:cstheme="minorHAnsi"/>
        </w:rPr>
        <w:lastRenderedPageBreak/>
        <w:t>Når det gjelder litteratursøkekurs, mente et flertall av studentene (67 %) at det var nyttig og godt tilpasset deres behov, og de fleste (78 %) tenkte at de er i stand til å søke etter litteratur på egen hånd.</w:t>
      </w:r>
    </w:p>
    <w:p w14:paraId="073EA1AC" w14:textId="06330C8A" w:rsidR="00886314" w:rsidRPr="00123998" w:rsidRDefault="00123998" w:rsidP="00123998">
      <w:pPr>
        <w:jc w:val="both"/>
        <w:rPr>
          <w:rFonts w:cstheme="minorHAnsi"/>
        </w:rPr>
      </w:pPr>
      <w:r w:rsidRPr="00123998">
        <w:rPr>
          <w:rFonts w:cstheme="minorHAnsi"/>
        </w:rPr>
        <w:t xml:space="preserve">Angående Morgane </w:t>
      </w:r>
      <w:proofErr w:type="spellStart"/>
      <w:r w:rsidRPr="00123998">
        <w:rPr>
          <w:rFonts w:cstheme="minorHAnsi"/>
        </w:rPr>
        <w:t>Domanchins</w:t>
      </w:r>
      <w:proofErr w:type="spellEnd"/>
      <w:r w:rsidRPr="00123998">
        <w:rPr>
          <w:rFonts w:cstheme="minorHAnsi"/>
        </w:rPr>
        <w:t xml:space="preserve"> seminarer, mente de fleste at lærerens personlige tilbakemeldinger var nyttige (seminar 1) og hjalp dem med å forbedre deres prosjektbeskrivelser (56 % svarte "helt enig", og 44 % svarte "ganske enig"). Under det første seminaret ble studentene bedt om å lese andres prosjektbeskrivelser for å få et inntrykk av hva en annen person har skrevet. De fleste er enige i at denne oppgaven var nyttig for dem (56 %), mens andre (33 %) var uenige, og én svarte "jeg vet ikke". Samtalene avdekket at de ikke hadde så mye tid til å jobbe selv med deres prosjektbeskrivelser på grunn av andre kurs og praksisplasser, og noen av dem nevnte at de hadde en jobb ved siden av. De følte derfor at oppgaven tok mye tid (å lese en annen persons prosjektbeskrivelse), og siden de hadde så lite tid til overs, foretrakk de å bruke den på sin egen prosjektbeskrivelse. Læreren erkjente dette og sa at hun vil prøve å tilpasse aktiviteten for neste år.</w:t>
      </w:r>
      <w:r w:rsidR="000C1E50" w:rsidRPr="00123998">
        <w:rPr>
          <w:rFonts w:cstheme="minorHAnsi"/>
        </w:rPr>
        <w:t xml:space="preserve"> </w:t>
      </w:r>
    </w:p>
    <w:sectPr w:rsidR="00886314" w:rsidRPr="001239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B6FA" w14:textId="77777777" w:rsidR="008465CC" w:rsidRDefault="008465CC" w:rsidP="008465CC">
      <w:pPr>
        <w:spacing w:after="0" w:line="240" w:lineRule="auto"/>
      </w:pPr>
      <w:r>
        <w:separator/>
      </w:r>
    </w:p>
  </w:endnote>
  <w:endnote w:type="continuationSeparator" w:id="0">
    <w:p w14:paraId="5D2426BE" w14:textId="77777777" w:rsidR="008465CC" w:rsidRDefault="008465CC" w:rsidP="0084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08720"/>
      <w:docPartObj>
        <w:docPartGallery w:val="Page Numbers (Bottom of Page)"/>
        <w:docPartUnique/>
      </w:docPartObj>
    </w:sdtPr>
    <w:sdtContent>
      <w:p w14:paraId="2877EB98" w14:textId="6354EFED" w:rsidR="008465CC" w:rsidRDefault="008465CC">
        <w:pPr>
          <w:pStyle w:val="Bunntekst"/>
          <w:jc w:val="right"/>
        </w:pPr>
        <w:r>
          <w:fldChar w:fldCharType="begin"/>
        </w:r>
        <w:r>
          <w:instrText>PAGE   \* MERGEFORMAT</w:instrText>
        </w:r>
        <w:r>
          <w:fldChar w:fldCharType="separate"/>
        </w:r>
        <w:r>
          <w:t>2</w:t>
        </w:r>
        <w:r>
          <w:fldChar w:fldCharType="end"/>
        </w:r>
      </w:p>
    </w:sdtContent>
  </w:sdt>
  <w:p w14:paraId="67A09920" w14:textId="77777777" w:rsidR="008465CC" w:rsidRDefault="008465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BF36" w14:textId="77777777" w:rsidR="008465CC" w:rsidRDefault="008465CC" w:rsidP="008465CC">
      <w:pPr>
        <w:spacing w:after="0" w:line="240" w:lineRule="auto"/>
      </w:pPr>
      <w:r>
        <w:separator/>
      </w:r>
    </w:p>
  </w:footnote>
  <w:footnote w:type="continuationSeparator" w:id="0">
    <w:p w14:paraId="4811D5DE" w14:textId="77777777" w:rsidR="008465CC" w:rsidRDefault="008465CC" w:rsidP="0084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7E43" w14:textId="72C16C6B" w:rsidR="008465CC" w:rsidRDefault="008465CC">
    <w:pPr>
      <w:pStyle w:val="Topptekst"/>
    </w:pPr>
    <w:r>
      <w:tab/>
    </w:r>
    <w:r>
      <w:tab/>
      <w:t>PED4591 Ansvarlig Morgane Domanchin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84E"/>
    <w:multiLevelType w:val="hybridMultilevel"/>
    <w:tmpl w:val="0AF0EBA6"/>
    <w:lvl w:ilvl="0" w:tplc="2FCE6AB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365AC5"/>
    <w:multiLevelType w:val="hybridMultilevel"/>
    <w:tmpl w:val="72C8FA78"/>
    <w:lvl w:ilvl="0" w:tplc="92AC6654">
      <w:start w:val="1"/>
      <w:numFmt w:val="decimal"/>
      <w:lvlText w:val="%1."/>
      <w:lvlJc w:val="left"/>
      <w:pPr>
        <w:ind w:left="720" w:hanging="360"/>
      </w:pPr>
    </w:lvl>
    <w:lvl w:ilvl="1" w:tplc="28CC65CE">
      <w:start w:val="1"/>
      <w:numFmt w:val="lowerLetter"/>
      <w:lvlText w:val="%2."/>
      <w:lvlJc w:val="left"/>
      <w:pPr>
        <w:ind w:left="1440" w:hanging="360"/>
      </w:pPr>
    </w:lvl>
    <w:lvl w:ilvl="2" w:tplc="234A5946">
      <w:start w:val="1"/>
      <w:numFmt w:val="lowerRoman"/>
      <w:lvlText w:val="%3."/>
      <w:lvlJc w:val="right"/>
      <w:pPr>
        <w:ind w:left="2160" w:hanging="180"/>
      </w:pPr>
    </w:lvl>
    <w:lvl w:ilvl="3" w:tplc="3A7C1A62">
      <w:start w:val="1"/>
      <w:numFmt w:val="decimal"/>
      <w:lvlText w:val="%4."/>
      <w:lvlJc w:val="left"/>
      <w:pPr>
        <w:ind w:left="2880" w:hanging="360"/>
      </w:pPr>
    </w:lvl>
    <w:lvl w:ilvl="4" w:tplc="989E9280">
      <w:start w:val="1"/>
      <w:numFmt w:val="lowerLetter"/>
      <w:lvlText w:val="%5."/>
      <w:lvlJc w:val="left"/>
      <w:pPr>
        <w:ind w:left="3600" w:hanging="360"/>
      </w:pPr>
    </w:lvl>
    <w:lvl w:ilvl="5" w:tplc="BC86E370">
      <w:start w:val="1"/>
      <w:numFmt w:val="lowerRoman"/>
      <w:lvlText w:val="%6."/>
      <w:lvlJc w:val="right"/>
      <w:pPr>
        <w:ind w:left="4320" w:hanging="180"/>
      </w:pPr>
    </w:lvl>
    <w:lvl w:ilvl="6" w:tplc="BD9A2EFC">
      <w:start w:val="1"/>
      <w:numFmt w:val="decimal"/>
      <w:lvlText w:val="%7."/>
      <w:lvlJc w:val="left"/>
      <w:pPr>
        <w:ind w:left="5040" w:hanging="360"/>
      </w:pPr>
    </w:lvl>
    <w:lvl w:ilvl="7" w:tplc="EC4A755A">
      <w:start w:val="1"/>
      <w:numFmt w:val="lowerLetter"/>
      <w:lvlText w:val="%8."/>
      <w:lvlJc w:val="left"/>
      <w:pPr>
        <w:ind w:left="5760" w:hanging="360"/>
      </w:pPr>
    </w:lvl>
    <w:lvl w:ilvl="8" w:tplc="63B226D4">
      <w:start w:val="1"/>
      <w:numFmt w:val="lowerRoman"/>
      <w:lvlText w:val="%9."/>
      <w:lvlJc w:val="right"/>
      <w:pPr>
        <w:ind w:left="6480" w:hanging="180"/>
      </w:pPr>
    </w:lvl>
  </w:abstractNum>
  <w:abstractNum w:abstractNumId="2" w15:restartNumberingAfterBreak="0">
    <w:nsid w:val="2D427E9C"/>
    <w:multiLevelType w:val="hybridMultilevel"/>
    <w:tmpl w:val="C4046286"/>
    <w:lvl w:ilvl="0" w:tplc="FF24AF68">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FEB4EE"/>
    <w:multiLevelType w:val="hybridMultilevel"/>
    <w:tmpl w:val="BD10C36A"/>
    <w:lvl w:ilvl="0" w:tplc="557C02D4">
      <w:start w:val="1"/>
      <w:numFmt w:val="decimal"/>
      <w:lvlText w:val="%1."/>
      <w:lvlJc w:val="left"/>
      <w:pPr>
        <w:ind w:left="720" w:hanging="360"/>
      </w:pPr>
    </w:lvl>
    <w:lvl w:ilvl="1" w:tplc="FCC26ACC">
      <w:start w:val="1"/>
      <w:numFmt w:val="lowerLetter"/>
      <w:lvlText w:val="%2."/>
      <w:lvlJc w:val="left"/>
      <w:pPr>
        <w:ind w:left="1440" w:hanging="360"/>
      </w:pPr>
    </w:lvl>
    <w:lvl w:ilvl="2" w:tplc="8BEA2EF8">
      <w:start w:val="1"/>
      <w:numFmt w:val="lowerRoman"/>
      <w:lvlText w:val="%3."/>
      <w:lvlJc w:val="right"/>
      <w:pPr>
        <w:ind w:left="2160" w:hanging="180"/>
      </w:pPr>
    </w:lvl>
    <w:lvl w:ilvl="3" w:tplc="6D245874">
      <w:start w:val="1"/>
      <w:numFmt w:val="decimal"/>
      <w:lvlText w:val="%4."/>
      <w:lvlJc w:val="left"/>
      <w:pPr>
        <w:ind w:left="2880" w:hanging="360"/>
      </w:pPr>
    </w:lvl>
    <w:lvl w:ilvl="4" w:tplc="B26089D6">
      <w:start w:val="1"/>
      <w:numFmt w:val="lowerLetter"/>
      <w:lvlText w:val="%5."/>
      <w:lvlJc w:val="left"/>
      <w:pPr>
        <w:ind w:left="3600" w:hanging="360"/>
      </w:pPr>
    </w:lvl>
    <w:lvl w:ilvl="5" w:tplc="64B4A89C">
      <w:start w:val="1"/>
      <w:numFmt w:val="lowerRoman"/>
      <w:lvlText w:val="%6."/>
      <w:lvlJc w:val="right"/>
      <w:pPr>
        <w:ind w:left="4320" w:hanging="180"/>
      </w:pPr>
    </w:lvl>
    <w:lvl w:ilvl="6" w:tplc="EA4CEEF4">
      <w:start w:val="1"/>
      <w:numFmt w:val="decimal"/>
      <w:lvlText w:val="%7."/>
      <w:lvlJc w:val="left"/>
      <w:pPr>
        <w:ind w:left="5040" w:hanging="360"/>
      </w:pPr>
    </w:lvl>
    <w:lvl w:ilvl="7" w:tplc="8CCAC74C">
      <w:start w:val="1"/>
      <w:numFmt w:val="lowerLetter"/>
      <w:lvlText w:val="%8."/>
      <w:lvlJc w:val="left"/>
      <w:pPr>
        <w:ind w:left="5760" w:hanging="360"/>
      </w:pPr>
    </w:lvl>
    <w:lvl w:ilvl="8" w:tplc="5B9AA540">
      <w:start w:val="1"/>
      <w:numFmt w:val="lowerRoman"/>
      <w:lvlText w:val="%9."/>
      <w:lvlJc w:val="right"/>
      <w:pPr>
        <w:ind w:left="6480" w:hanging="180"/>
      </w:pPr>
    </w:lvl>
  </w:abstractNum>
  <w:abstractNum w:abstractNumId="4" w15:restartNumberingAfterBreak="0">
    <w:nsid w:val="57F2243C"/>
    <w:multiLevelType w:val="hybridMultilevel"/>
    <w:tmpl w:val="287C8608"/>
    <w:lvl w:ilvl="0" w:tplc="01FA15D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80A7B8D"/>
    <w:multiLevelType w:val="hybridMultilevel"/>
    <w:tmpl w:val="19D2E642"/>
    <w:lvl w:ilvl="0" w:tplc="0B900D22">
      <w:start w:val="1"/>
      <w:numFmt w:val="decimal"/>
      <w:lvlText w:val="%1."/>
      <w:lvlJc w:val="left"/>
      <w:pPr>
        <w:ind w:left="720" w:hanging="360"/>
      </w:pPr>
    </w:lvl>
    <w:lvl w:ilvl="1" w:tplc="5558A1D6">
      <w:start w:val="1"/>
      <w:numFmt w:val="lowerLetter"/>
      <w:lvlText w:val="%2."/>
      <w:lvlJc w:val="left"/>
      <w:pPr>
        <w:ind w:left="1440" w:hanging="360"/>
      </w:pPr>
    </w:lvl>
    <w:lvl w:ilvl="2" w:tplc="267A8A04">
      <w:start w:val="1"/>
      <w:numFmt w:val="lowerRoman"/>
      <w:lvlText w:val="%3."/>
      <w:lvlJc w:val="right"/>
      <w:pPr>
        <w:ind w:left="2160" w:hanging="180"/>
      </w:pPr>
    </w:lvl>
    <w:lvl w:ilvl="3" w:tplc="45147EE4">
      <w:start w:val="1"/>
      <w:numFmt w:val="decimal"/>
      <w:lvlText w:val="%4."/>
      <w:lvlJc w:val="left"/>
      <w:pPr>
        <w:ind w:left="2880" w:hanging="360"/>
      </w:pPr>
    </w:lvl>
    <w:lvl w:ilvl="4" w:tplc="7B5845FE">
      <w:start w:val="1"/>
      <w:numFmt w:val="lowerLetter"/>
      <w:lvlText w:val="%5."/>
      <w:lvlJc w:val="left"/>
      <w:pPr>
        <w:ind w:left="3600" w:hanging="360"/>
      </w:pPr>
    </w:lvl>
    <w:lvl w:ilvl="5" w:tplc="B7DE698C">
      <w:start w:val="1"/>
      <w:numFmt w:val="lowerRoman"/>
      <w:lvlText w:val="%6."/>
      <w:lvlJc w:val="right"/>
      <w:pPr>
        <w:ind w:left="4320" w:hanging="180"/>
      </w:pPr>
    </w:lvl>
    <w:lvl w:ilvl="6" w:tplc="AB7AE918">
      <w:start w:val="1"/>
      <w:numFmt w:val="decimal"/>
      <w:lvlText w:val="%7."/>
      <w:lvlJc w:val="left"/>
      <w:pPr>
        <w:ind w:left="5040" w:hanging="360"/>
      </w:pPr>
    </w:lvl>
    <w:lvl w:ilvl="7" w:tplc="FD32FF98">
      <w:start w:val="1"/>
      <w:numFmt w:val="lowerLetter"/>
      <w:lvlText w:val="%8."/>
      <w:lvlJc w:val="left"/>
      <w:pPr>
        <w:ind w:left="5760" w:hanging="360"/>
      </w:pPr>
    </w:lvl>
    <w:lvl w:ilvl="8" w:tplc="301AB206">
      <w:start w:val="1"/>
      <w:numFmt w:val="lowerRoman"/>
      <w:lvlText w:val="%9."/>
      <w:lvlJc w:val="right"/>
      <w:pPr>
        <w:ind w:left="6480" w:hanging="180"/>
      </w:pPr>
    </w:lvl>
  </w:abstractNum>
  <w:abstractNum w:abstractNumId="6" w15:restartNumberingAfterBreak="0">
    <w:nsid w:val="6F6F3243"/>
    <w:multiLevelType w:val="hybridMultilevel"/>
    <w:tmpl w:val="C2E0B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0D188D"/>
    <w:multiLevelType w:val="hybridMultilevel"/>
    <w:tmpl w:val="F3A8183E"/>
    <w:lvl w:ilvl="0" w:tplc="89D41EC2">
      <w:start w:val="1"/>
      <w:numFmt w:val="bullet"/>
      <w:lvlText w:val="-"/>
      <w:lvlJc w:val="left"/>
      <w:pPr>
        <w:ind w:left="720" w:hanging="360"/>
      </w:pPr>
      <w:rPr>
        <w:rFonts w:ascii="Calibri" w:hAnsi="Calibri" w:hint="default"/>
      </w:rPr>
    </w:lvl>
    <w:lvl w:ilvl="1" w:tplc="7A688382">
      <w:start w:val="1"/>
      <w:numFmt w:val="bullet"/>
      <w:lvlText w:val="o"/>
      <w:lvlJc w:val="left"/>
      <w:pPr>
        <w:ind w:left="1440" w:hanging="360"/>
      </w:pPr>
      <w:rPr>
        <w:rFonts w:ascii="Courier New" w:hAnsi="Courier New" w:hint="default"/>
      </w:rPr>
    </w:lvl>
    <w:lvl w:ilvl="2" w:tplc="9A1EEC1A">
      <w:start w:val="1"/>
      <w:numFmt w:val="bullet"/>
      <w:lvlText w:val=""/>
      <w:lvlJc w:val="left"/>
      <w:pPr>
        <w:ind w:left="2160" w:hanging="360"/>
      </w:pPr>
      <w:rPr>
        <w:rFonts w:ascii="Wingdings" w:hAnsi="Wingdings" w:hint="default"/>
      </w:rPr>
    </w:lvl>
    <w:lvl w:ilvl="3" w:tplc="5350A8CC">
      <w:start w:val="1"/>
      <w:numFmt w:val="bullet"/>
      <w:lvlText w:val=""/>
      <w:lvlJc w:val="left"/>
      <w:pPr>
        <w:ind w:left="2880" w:hanging="360"/>
      </w:pPr>
      <w:rPr>
        <w:rFonts w:ascii="Symbol" w:hAnsi="Symbol" w:hint="default"/>
      </w:rPr>
    </w:lvl>
    <w:lvl w:ilvl="4" w:tplc="39CEE45E">
      <w:start w:val="1"/>
      <w:numFmt w:val="bullet"/>
      <w:lvlText w:val="o"/>
      <w:lvlJc w:val="left"/>
      <w:pPr>
        <w:ind w:left="3600" w:hanging="360"/>
      </w:pPr>
      <w:rPr>
        <w:rFonts w:ascii="Courier New" w:hAnsi="Courier New" w:hint="default"/>
      </w:rPr>
    </w:lvl>
    <w:lvl w:ilvl="5" w:tplc="8716ED8A">
      <w:start w:val="1"/>
      <w:numFmt w:val="bullet"/>
      <w:lvlText w:val=""/>
      <w:lvlJc w:val="left"/>
      <w:pPr>
        <w:ind w:left="4320" w:hanging="360"/>
      </w:pPr>
      <w:rPr>
        <w:rFonts w:ascii="Wingdings" w:hAnsi="Wingdings" w:hint="default"/>
      </w:rPr>
    </w:lvl>
    <w:lvl w:ilvl="6" w:tplc="86BE8BB6">
      <w:start w:val="1"/>
      <w:numFmt w:val="bullet"/>
      <w:lvlText w:val=""/>
      <w:lvlJc w:val="left"/>
      <w:pPr>
        <w:ind w:left="5040" w:hanging="360"/>
      </w:pPr>
      <w:rPr>
        <w:rFonts w:ascii="Symbol" w:hAnsi="Symbol" w:hint="default"/>
      </w:rPr>
    </w:lvl>
    <w:lvl w:ilvl="7" w:tplc="6A361CE4">
      <w:start w:val="1"/>
      <w:numFmt w:val="bullet"/>
      <w:lvlText w:val="o"/>
      <w:lvlJc w:val="left"/>
      <w:pPr>
        <w:ind w:left="5760" w:hanging="360"/>
      </w:pPr>
      <w:rPr>
        <w:rFonts w:ascii="Courier New" w:hAnsi="Courier New" w:hint="default"/>
      </w:rPr>
    </w:lvl>
    <w:lvl w:ilvl="8" w:tplc="A2E4AD00">
      <w:start w:val="1"/>
      <w:numFmt w:val="bullet"/>
      <w:lvlText w:val=""/>
      <w:lvlJc w:val="left"/>
      <w:pPr>
        <w:ind w:left="6480" w:hanging="360"/>
      </w:pPr>
      <w:rPr>
        <w:rFonts w:ascii="Wingdings" w:hAnsi="Wingdings" w:hint="default"/>
      </w:rPr>
    </w:lvl>
  </w:abstractNum>
  <w:abstractNum w:abstractNumId="8" w15:restartNumberingAfterBreak="0">
    <w:nsid w:val="75FC654C"/>
    <w:multiLevelType w:val="hybridMultilevel"/>
    <w:tmpl w:val="FDC86A6C"/>
    <w:lvl w:ilvl="0" w:tplc="48F08800">
      <w:start w:val="1"/>
      <w:numFmt w:val="bullet"/>
      <w:lvlText w:val="-"/>
      <w:lvlJc w:val="left"/>
      <w:pPr>
        <w:ind w:left="720" w:hanging="360"/>
      </w:pPr>
      <w:rPr>
        <w:rFonts w:ascii="Calibri" w:hAnsi="Calibri" w:hint="default"/>
      </w:rPr>
    </w:lvl>
    <w:lvl w:ilvl="1" w:tplc="F372FC8E">
      <w:start w:val="1"/>
      <w:numFmt w:val="bullet"/>
      <w:lvlText w:val="o"/>
      <w:lvlJc w:val="left"/>
      <w:pPr>
        <w:ind w:left="1440" w:hanging="360"/>
      </w:pPr>
      <w:rPr>
        <w:rFonts w:ascii="Courier New" w:hAnsi="Courier New" w:hint="default"/>
      </w:rPr>
    </w:lvl>
    <w:lvl w:ilvl="2" w:tplc="8C74A32C">
      <w:start w:val="1"/>
      <w:numFmt w:val="bullet"/>
      <w:lvlText w:val=""/>
      <w:lvlJc w:val="left"/>
      <w:pPr>
        <w:ind w:left="2160" w:hanging="360"/>
      </w:pPr>
      <w:rPr>
        <w:rFonts w:ascii="Wingdings" w:hAnsi="Wingdings" w:hint="default"/>
      </w:rPr>
    </w:lvl>
    <w:lvl w:ilvl="3" w:tplc="46209D70">
      <w:start w:val="1"/>
      <w:numFmt w:val="bullet"/>
      <w:lvlText w:val=""/>
      <w:lvlJc w:val="left"/>
      <w:pPr>
        <w:ind w:left="2880" w:hanging="360"/>
      </w:pPr>
      <w:rPr>
        <w:rFonts w:ascii="Symbol" w:hAnsi="Symbol" w:hint="default"/>
      </w:rPr>
    </w:lvl>
    <w:lvl w:ilvl="4" w:tplc="450C481A">
      <w:start w:val="1"/>
      <w:numFmt w:val="bullet"/>
      <w:lvlText w:val="o"/>
      <w:lvlJc w:val="left"/>
      <w:pPr>
        <w:ind w:left="3600" w:hanging="360"/>
      </w:pPr>
      <w:rPr>
        <w:rFonts w:ascii="Courier New" w:hAnsi="Courier New" w:hint="default"/>
      </w:rPr>
    </w:lvl>
    <w:lvl w:ilvl="5" w:tplc="7EF4B4A2">
      <w:start w:val="1"/>
      <w:numFmt w:val="bullet"/>
      <w:lvlText w:val=""/>
      <w:lvlJc w:val="left"/>
      <w:pPr>
        <w:ind w:left="4320" w:hanging="360"/>
      </w:pPr>
      <w:rPr>
        <w:rFonts w:ascii="Wingdings" w:hAnsi="Wingdings" w:hint="default"/>
      </w:rPr>
    </w:lvl>
    <w:lvl w:ilvl="6" w:tplc="23DADF50">
      <w:start w:val="1"/>
      <w:numFmt w:val="bullet"/>
      <w:lvlText w:val=""/>
      <w:lvlJc w:val="left"/>
      <w:pPr>
        <w:ind w:left="5040" w:hanging="360"/>
      </w:pPr>
      <w:rPr>
        <w:rFonts w:ascii="Symbol" w:hAnsi="Symbol" w:hint="default"/>
      </w:rPr>
    </w:lvl>
    <w:lvl w:ilvl="7" w:tplc="B7FE0606">
      <w:start w:val="1"/>
      <w:numFmt w:val="bullet"/>
      <w:lvlText w:val="o"/>
      <w:lvlJc w:val="left"/>
      <w:pPr>
        <w:ind w:left="5760" w:hanging="360"/>
      </w:pPr>
      <w:rPr>
        <w:rFonts w:ascii="Courier New" w:hAnsi="Courier New" w:hint="default"/>
      </w:rPr>
    </w:lvl>
    <w:lvl w:ilvl="8" w:tplc="789C8EA6">
      <w:start w:val="1"/>
      <w:numFmt w:val="bullet"/>
      <w:lvlText w:val=""/>
      <w:lvlJc w:val="left"/>
      <w:pPr>
        <w:ind w:left="6480" w:hanging="360"/>
      </w:pPr>
      <w:rPr>
        <w:rFonts w:ascii="Wingdings" w:hAnsi="Wingdings" w:hint="default"/>
      </w:rPr>
    </w:lvl>
  </w:abstractNum>
  <w:abstractNum w:abstractNumId="9" w15:restartNumberingAfterBreak="0">
    <w:nsid w:val="771FFB0B"/>
    <w:multiLevelType w:val="hybridMultilevel"/>
    <w:tmpl w:val="3BA23486"/>
    <w:lvl w:ilvl="0" w:tplc="761A1EFA">
      <w:start w:val="1"/>
      <w:numFmt w:val="decimal"/>
      <w:lvlText w:val="%1."/>
      <w:lvlJc w:val="left"/>
      <w:pPr>
        <w:ind w:left="720" w:hanging="360"/>
      </w:pPr>
    </w:lvl>
    <w:lvl w:ilvl="1" w:tplc="E24893C6">
      <w:start w:val="1"/>
      <w:numFmt w:val="lowerLetter"/>
      <w:lvlText w:val="%2."/>
      <w:lvlJc w:val="left"/>
      <w:pPr>
        <w:ind w:left="1440" w:hanging="360"/>
      </w:pPr>
    </w:lvl>
    <w:lvl w:ilvl="2" w:tplc="89C495D0">
      <w:start w:val="1"/>
      <w:numFmt w:val="lowerRoman"/>
      <w:lvlText w:val="%3."/>
      <w:lvlJc w:val="right"/>
      <w:pPr>
        <w:ind w:left="2160" w:hanging="180"/>
      </w:pPr>
    </w:lvl>
    <w:lvl w:ilvl="3" w:tplc="C9C6325A">
      <w:start w:val="1"/>
      <w:numFmt w:val="decimal"/>
      <w:lvlText w:val="%4."/>
      <w:lvlJc w:val="left"/>
      <w:pPr>
        <w:ind w:left="2880" w:hanging="360"/>
      </w:pPr>
    </w:lvl>
    <w:lvl w:ilvl="4" w:tplc="228A58F0">
      <w:start w:val="1"/>
      <w:numFmt w:val="lowerLetter"/>
      <w:lvlText w:val="%5."/>
      <w:lvlJc w:val="left"/>
      <w:pPr>
        <w:ind w:left="3600" w:hanging="360"/>
      </w:pPr>
    </w:lvl>
    <w:lvl w:ilvl="5" w:tplc="62CE0750">
      <w:start w:val="1"/>
      <w:numFmt w:val="lowerRoman"/>
      <w:lvlText w:val="%6."/>
      <w:lvlJc w:val="right"/>
      <w:pPr>
        <w:ind w:left="4320" w:hanging="180"/>
      </w:pPr>
    </w:lvl>
    <w:lvl w:ilvl="6" w:tplc="EF1462C4">
      <w:start w:val="1"/>
      <w:numFmt w:val="decimal"/>
      <w:lvlText w:val="%7."/>
      <w:lvlJc w:val="left"/>
      <w:pPr>
        <w:ind w:left="5040" w:hanging="360"/>
      </w:pPr>
    </w:lvl>
    <w:lvl w:ilvl="7" w:tplc="989AB22A">
      <w:start w:val="1"/>
      <w:numFmt w:val="lowerLetter"/>
      <w:lvlText w:val="%8."/>
      <w:lvlJc w:val="left"/>
      <w:pPr>
        <w:ind w:left="5760" w:hanging="360"/>
      </w:pPr>
    </w:lvl>
    <w:lvl w:ilvl="8" w:tplc="A3742604">
      <w:start w:val="1"/>
      <w:numFmt w:val="lowerRoman"/>
      <w:lvlText w:val="%9."/>
      <w:lvlJc w:val="right"/>
      <w:pPr>
        <w:ind w:left="6480" w:hanging="180"/>
      </w:pPr>
    </w:lvl>
  </w:abstractNum>
  <w:num w:numId="1" w16cid:durableId="1995985710">
    <w:abstractNumId w:val="1"/>
  </w:num>
  <w:num w:numId="2" w16cid:durableId="725690791">
    <w:abstractNumId w:val="5"/>
  </w:num>
  <w:num w:numId="3" w16cid:durableId="1867252228">
    <w:abstractNumId w:val="9"/>
  </w:num>
  <w:num w:numId="4" w16cid:durableId="924605263">
    <w:abstractNumId w:val="3"/>
  </w:num>
  <w:num w:numId="5" w16cid:durableId="1389841941">
    <w:abstractNumId w:val="8"/>
  </w:num>
  <w:num w:numId="6" w16cid:durableId="2084638786">
    <w:abstractNumId w:val="7"/>
  </w:num>
  <w:num w:numId="7" w16cid:durableId="1599485438">
    <w:abstractNumId w:val="4"/>
  </w:num>
  <w:num w:numId="8" w16cid:durableId="1975140006">
    <w:abstractNumId w:val="0"/>
  </w:num>
  <w:num w:numId="9" w16cid:durableId="1446074116">
    <w:abstractNumId w:val="2"/>
  </w:num>
  <w:num w:numId="10" w16cid:durableId="32079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44"/>
    <w:rsid w:val="000C1E50"/>
    <w:rsid w:val="00123998"/>
    <w:rsid w:val="00135E1F"/>
    <w:rsid w:val="00145ACD"/>
    <w:rsid w:val="001C712C"/>
    <w:rsid w:val="00214B9A"/>
    <w:rsid w:val="002518BF"/>
    <w:rsid w:val="003A16F2"/>
    <w:rsid w:val="004148F6"/>
    <w:rsid w:val="004B2867"/>
    <w:rsid w:val="005403DF"/>
    <w:rsid w:val="005B6D20"/>
    <w:rsid w:val="005E75C0"/>
    <w:rsid w:val="005F58D8"/>
    <w:rsid w:val="00606D44"/>
    <w:rsid w:val="006A11A4"/>
    <w:rsid w:val="0076351E"/>
    <w:rsid w:val="00777E26"/>
    <w:rsid w:val="007A4165"/>
    <w:rsid w:val="008465CC"/>
    <w:rsid w:val="00886314"/>
    <w:rsid w:val="00A10ADF"/>
    <w:rsid w:val="00A94106"/>
    <w:rsid w:val="00B863E9"/>
    <w:rsid w:val="00BC354C"/>
    <w:rsid w:val="00C732D6"/>
    <w:rsid w:val="00CC41E3"/>
    <w:rsid w:val="00CF1558"/>
    <w:rsid w:val="00DA6C9B"/>
    <w:rsid w:val="00E36706"/>
    <w:rsid w:val="00E6162A"/>
    <w:rsid w:val="00F14B7E"/>
    <w:rsid w:val="01FD5A42"/>
    <w:rsid w:val="02893843"/>
    <w:rsid w:val="080AF1FD"/>
    <w:rsid w:val="0A5341B8"/>
    <w:rsid w:val="0D879486"/>
    <w:rsid w:val="104610A1"/>
    <w:rsid w:val="1172838D"/>
    <w:rsid w:val="11F59C42"/>
    <w:rsid w:val="12BEBF93"/>
    <w:rsid w:val="152D3D04"/>
    <w:rsid w:val="1774DA74"/>
    <w:rsid w:val="17E98E42"/>
    <w:rsid w:val="1A19F9A9"/>
    <w:rsid w:val="1A3F57D6"/>
    <w:rsid w:val="1C2F233A"/>
    <w:rsid w:val="1C30A785"/>
    <w:rsid w:val="1D65F871"/>
    <w:rsid w:val="1D72B6D9"/>
    <w:rsid w:val="1DE41BF8"/>
    <w:rsid w:val="1F7FEC59"/>
    <w:rsid w:val="2028EC76"/>
    <w:rsid w:val="2102945D"/>
    <w:rsid w:val="211BBCBA"/>
    <w:rsid w:val="23AFFEEE"/>
    <w:rsid w:val="25986833"/>
    <w:rsid w:val="26817162"/>
    <w:rsid w:val="27343894"/>
    <w:rsid w:val="2C0E2272"/>
    <w:rsid w:val="2ECD997F"/>
    <w:rsid w:val="31D03B95"/>
    <w:rsid w:val="322010F4"/>
    <w:rsid w:val="32812EE8"/>
    <w:rsid w:val="33AC7960"/>
    <w:rsid w:val="3515BC99"/>
    <w:rsid w:val="35FF2933"/>
    <w:rsid w:val="37B9ADDC"/>
    <w:rsid w:val="387FEA83"/>
    <w:rsid w:val="3B3D8018"/>
    <w:rsid w:val="3CF86817"/>
    <w:rsid w:val="3DF3B5B5"/>
    <w:rsid w:val="3E4FF384"/>
    <w:rsid w:val="3ED1D5C5"/>
    <w:rsid w:val="3EEF2C07"/>
    <w:rsid w:val="3F0DBC1A"/>
    <w:rsid w:val="406DA626"/>
    <w:rsid w:val="41CBD93A"/>
    <w:rsid w:val="427BD42E"/>
    <w:rsid w:val="4478C92C"/>
    <w:rsid w:val="449909DB"/>
    <w:rsid w:val="4693BACA"/>
    <w:rsid w:val="4A2D417E"/>
    <w:rsid w:val="4A4AE975"/>
    <w:rsid w:val="4B236DE6"/>
    <w:rsid w:val="4B60636B"/>
    <w:rsid w:val="4BA30F6D"/>
    <w:rsid w:val="4C1E409D"/>
    <w:rsid w:val="4CD622AF"/>
    <w:rsid w:val="4CE63BA8"/>
    <w:rsid w:val="4D5416B4"/>
    <w:rsid w:val="4D560E8B"/>
    <w:rsid w:val="4E9CECBB"/>
    <w:rsid w:val="4F0D3D57"/>
    <w:rsid w:val="4F356EC4"/>
    <w:rsid w:val="50768090"/>
    <w:rsid w:val="51C5B4D4"/>
    <w:rsid w:val="5211FFCC"/>
    <w:rsid w:val="522787D7"/>
    <w:rsid w:val="5301D8C5"/>
    <w:rsid w:val="5742EEDE"/>
    <w:rsid w:val="5756846B"/>
    <w:rsid w:val="5B513E90"/>
    <w:rsid w:val="5F169901"/>
    <w:rsid w:val="5FB16B7B"/>
    <w:rsid w:val="60CFD4E1"/>
    <w:rsid w:val="62E77826"/>
    <w:rsid w:val="64EE9B57"/>
    <w:rsid w:val="684BE26B"/>
    <w:rsid w:val="685E79A8"/>
    <w:rsid w:val="68606B28"/>
    <w:rsid w:val="69A4DDFD"/>
    <w:rsid w:val="69D4BCF9"/>
    <w:rsid w:val="6B40AE5E"/>
    <w:rsid w:val="6B657804"/>
    <w:rsid w:val="6CA60020"/>
    <w:rsid w:val="72AE3246"/>
    <w:rsid w:val="7326447C"/>
    <w:rsid w:val="76940464"/>
    <w:rsid w:val="779A91B8"/>
    <w:rsid w:val="78F0FB80"/>
    <w:rsid w:val="79E26549"/>
    <w:rsid w:val="7A8C1D3A"/>
    <w:rsid w:val="7A96CAA7"/>
    <w:rsid w:val="7C00CAAC"/>
    <w:rsid w:val="7D0DF0CB"/>
    <w:rsid w:val="7EA606B5"/>
    <w:rsid w:val="7F4F113D"/>
    <w:rsid w:val="7F8E83A3"/>
    <w:rsid w:val="7FC06B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AEF7"/>
  <w15:chartTrackingRefBased/>
  <w15:docId w15:val="{C2AD9009-C242-45CD-9D69-73D0F4EF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76351E"/>
    <w:pPr>
      <w:spacing w:after="0" w:line="240" w:lineRule="auto"/>
    </w:pPr>
  </w:style>
  <w:style w:type="table" w:styleId="Tabellrutenett">
    <w:name w:val="Table Grid"/>
    <w:basedOn w:val="Vanligtabell"/>
    <w:uiPriority w:val="39"/>
    <w:rsid w:val="004B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A11A4"/>
    <w:pPr>
      <w:ind w:left="720"/>
      <w:contextualSpacing/>
    </w:pPr>
  </w:style>
  <w:style w:type="paragraph" w:styleId="Topptekst">
    <w:name w:val="header"/>
    <w:basedOn w:val="Normal"/>
    <w:link w:val="TopptekstTegn"/>
    <w:uiPriority w:val="99"/>
    <w:unhideWhenUsed/>
    <w:rsid w:val="008465C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465CC"/>
  </w:style>
  <w:style w:type="paragraph" w:styleId="Bunntekst">
    <w:name w:val="footer"/>
    <w:basedOn w:val="Normal"/>
    <w:link w:val="BunntekstTegn"/>
    <w:uiPriority w:val="99"/>
    <w:unhideWhenUsed/>
    <w:rsid w:val="008465C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4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62440">
      <w:bodyDiv w:val="1"/>
      <w:marLeft w:val="0"/>
      <w:marRight w:val="0"/>
      <w:marTop w:val="0"/>
      <w:marBottom w:val="0"/>
      <w:divBdr>
        <w:top w:val="none" w:sz="0" w:space="0" w:color="auto"/>
        <w:left w:val="none" w:sz="0" w:space="0" w:color="auto"/>
        <w:bottom w:val="none" w:sz="0" w:space="0" w:color="auto"/>
        <w:right w:val="none" w:sz="0" w:space="0" w:color="auto"/>
      </w:divBdr>
    </w:div>
    <w:div w:id="1983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5549CD64C6D84EA9E0EC6D09721CAE" ma:contentTypeVersion="15" ma:contentTypeDescription="Opprett et nytt dokument." ma:contentTypeScope="" ma:versionID="417e2b405fd593245e37d5f3b4ed25bf">
  <xsd:schema xmlns:xsd="http://www.w3.org/2001/XMLSchema" xmlns:xs="http://www.w3.org/2001/XMLSchema" xmlns:p="http://schemas.microsoft.com/office/2006/metadata/properties" xmlns:ns3="ecf59da1-fc14-4ed5-902b-f40bd850d0bd" xmlns:ns4="fd2d9c96-57aa-4031-b383-2596dc1f74c4" targetNamespace="http://schemas.microsoft.com/office/2006/metadata/properties" ma:root="true" ma:fieldsID="78e88c948e1e66950d436a72da0f9839" ns3:_="" ns4:_="">
    <xsd:import namespace="ecf59da1-fc14-4ed5-902b-f40bd850d0bd"/>
    <xsd:import namespace="fd2d9c96-57aa-4031-b383-2596dc1f74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59da1-fc14-4ed5-902b-f40bd850d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2d9c96-57aa-4031-b383-2596dc1f74c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cf59da1-fc14-4ed5-902b-f40bd850d0bd" xsi:nil="true"/>
  </documentManagement>
</p:properties>
</file>

<file path=customXml/itemProps1.xml><?xml version="1.0" encoding="utf-8"?>
<ds:datastoreItem xmlns:ds="http://schemas.openxmlformats.org/officeDocument/2006/customXml" ds:itemID="{627F46E1-0E1C-465B-BF98-072CFBDD36CB}">
  <ds:schemaRefs>
    <ds:schemaRef ds:uri="http://schemas.microsoft.com/sharepoint/v3/contenttype/forms"/>
  </ds:schemaRefs>
</ds:datastoreItem>
</file>

<file path=customXml/itemProps2.xml><?xml version="1.0" encoding="utf-8"?>
<ds:datastoreItem xmlns:ds="http://schemas.openxmlformats.org/officeDocument/2006/customXml" ds:itemID="{B5006269-2A9A-46AC-8985-6B33D6F35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59da1-fc14-4ed5-902b-f40bd850d0bd"/>
    <ds:schemaRef ds:uri="fd2d9c96-57aa-4031-b383-2596dc1f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471A5-9509-46DD-B87D-A9366D38D6D0}">
  <ds:schemaRefs>
    <ds:schemaRef ds:uri="http://purl.org/dc/terms/"/>
    <ds:schemaRef ds:uri="http://schemas.openxmlformats.org/package/2006/metadata/core-properties"/>
    <ds:schemaRef ds:uri="ecf59da1-fc14-4ed5-902b-f40bd850d0b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d2d9c96-57aa-4031-b383-2596dc1f74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Barbara Domanchin</dc:creator>
  <cp:keywords/>
  <dc:description/>
  <cp:lastModifiedBy>Yngvild Dahl</cp:lastModifiedBy>
  <cp:revision>3</cp:revision>
  <cp:lastPrinted>2024-01-30T09:19:00Z</cp:lastPrinted>
  <dcterms:created xsi:type="dcterms:W3CDTF">2024-01-12T12:51:00Z</dcterms:created>
  <dcterms:modified xsi:type="dcterms:W3CDTF">2024-01-30T09:19:00Z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0x0101002C5549CD64C6D84EA9E0EC6D09721CAE</vt:lpwstr>
  </property>
</Properties>
</file>